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21495-2025-Q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83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浙江锦禹源润滑科技有限公司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081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浙江锦禹源润滑科技有限公司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12.05.04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Q:金属加工油液、清洗剂、防锈油液、设备润滑油的研发、生产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浙江省嘉兴市海盐县百步镇五丰村（浙江奇力电气科技有限公司）3号车间4楼-2</w:t>
      </w:r>
    </w:p>
    <w:p w14:paraId="5FB2C4BD">
      <w:pPr>
        <w:spacing w:line="360" w:lineRule="auto"/>
        <w:ind w:firstLine="420" w:firstLineChars="200"/>
      </w:pPr>
      <w:r>
        <w:rPr>
          <w:rFonts w:hint="eastAsia"/>
        </w:rPr>
        <w:t>办公地址：</w:t>
      </w:r>
      <w:r>
        <w:rPr>
          <w:rFonts w:hint="eastAsia"/>
        </w:rPr>
        <w:t>嘉兴市海盐县百步镇横港路88号</w:t>
      </w:r>
    </w:p>
    <w:p w14:paraId="3E2A92FF">
      <w:pPr>
        <w:spacing w:line="360" w:lineRule="auto"/>
        <w:ind w:firstLine="420" w:firstLineChars="200"/>
      </w:pPr>
      <w:r>
        <w:rPr>
          <w:rFonts w:hint="eastAsia"/>
        </w:rPr>
        <w:t>经营地址：</w:t>
      </w:r>
      <w:bookmarkStart w:id="14" w:name="生产地址"/>
      <w:bookmarkEnd w:id="14"/>
      <w:r>
        <w:rPr>
          <w:rFonts w:hint="eastAsia"/>
        </w:rPr>
        <w:t>嘉兴市海盐县百步镇横港路88号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08:30至2025年10月13日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浙江锦禹源润滑科技有限公司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841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