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青岛海纳能源环保科技开发有限公司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13:30至2025年09月09日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