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009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任丘市烨鑫机械配件有限公司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赵艳敏、王莹、杨梅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102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任丘市烨鑫机械配件有限公司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18.01.05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18.01.05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2025-N0EMS-1310585</w:t>
              <w:tab/>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2025-N0QMS-1310585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2025-N0OHSMS-1310585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E:齿条、齿轮、链轮的生产所涉及场所的相关环境管理活动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Q:齿条、齿轮、链轮的生产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O:齿条、齿轮、链轮的生产所涉及场所的相关职业健康安全管理活动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任丘市议论堡乡东庄店村</w:t>
      </w:r>
    </w:p>
    <w:p w14:paraId="5FB2C4BD">
      <w:pPr>
        <w:spacing w:line="360" w:lineRule="auto"/>
        <w:ind w:firstLine="420" w:firstLineChars="200"/>
      </w:pPr>
      <w:r>
        <w:rPr>
          <w:rFonts w:hint="eastAsia"/>
        </w:rPr>
        <w:t>办公地址：</w:t>
      </w:r>
      <w:r>
        <w:rPr>
          <w:rFonts w:hint="eastAsia"/>
        </w:rPr>
        <w:t>任丘市议论堡乡燕山钢材市场H区010号</w:t>
      </w:r>
    </w:p>
    <w:p w14:paraId="3E2A92FF">
      <w:pPr>
        <w:spacing w:line="360" w:lineRule="auto"/>
        <w:ind w:firstLine="420" w:firstLineChars="200"/>
      </w:pPr>
      <w:r>
        <w:rPr>
          <w:rFonts w:hint="eastAsia"/>
        </w:rPr>
        <w:t>经营地址：</w:t>
      </w:r>
      <w:bookmarkStart w:id="14" w:name="生产地址"/>
      <w:bookmarkEnd w:id="14"/>
      <w:r>
        <w:rPr>
          <w:rFonts w:hint="eastAsia"/>
        </w:rPr>
        <w:t>任丘市议论堡乡燕山钢材市场H区010号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任丘市烨鑫机械配件有限公司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赵艳敏、王莹、杨梅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326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