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北京华夏蓝图科技有限公司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21103-2025-EO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王冰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2024-N1OHSMS-1456075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岳艳玲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2024-N1OHSMS-1319559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13:30至2025年08月07日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67875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