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22134-2025-Q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40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安阳市仁和制衣有限公司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李洪国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04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安阳市仁和制衣有限公司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2024-N1QMS-1330572</w:t>
            </w:r>
          </w:p>
        </w:tc>
        <w:tc>
          <w:tcPr>
            <w:tcW w:w="3145" w:type="dxa"/>
            <w:vAlign w:val="center"/>
          </w:tcPr>
          <w:p w:rsidR="00B416F3">
            <w:pPr>
              <w:spacing w:line="360" w:lineRule="exact"/>
              <w:jc w:val="center"/>
              <w:rPr>
                <w:szCs w:val="21"/>
              </w:rPr>
            </w:pPr>
            <w:r>
              <w:t>04.04.02,04.05.03,04.05.05,04.07.01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Q:婴童服装及配饰（围嘴、手套、帽子、袜子、毯子、发带）的生产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安阳市龙安区李潘流村村东南</w:t>
      </w:r>
    </w:p>
    <w:p w:rsidR="00B416F3">
      <w:pPr>
        <w:spacing w:line="360" w:lineRule="auto"/>
        <w:ind w:firstLine="420" w:firstLineChars="200"/>
      </w:pPr>
      <w:r>
        <w:rPr>
          <w:rFonts w:hint="eastAsia"/>
        </w:rPr>
        <w:t>办公地址：</w:t>
      </w:r>
      <w:r>
        <w:rPr>
          <w:rFonts w:hint="eastAsia"/>
        </w:rPr>
        <w:t>安阳市龙安区李潘流村村东南</w:t>
      </w:r>
    </w:p>
    <w:p w:rsidR="00B416F3">
      <w:pPr>
        <w:spacing w:line="360" w:lineRule="auto"/>
        <w:ind w:firstLine="420" w:firstLineChars="200"/>
      </w:pPr>
      <w:r>
        <w:rPr>
          <w:rFonts w:hint="eastAsia"/>
        </w:rPr>
        <w:t>经营地址：</w:t>
      </w:r>
      <w:bookmarkStart w:id="14" w:name="生产地址"/>
      <w:bookmarkEnd w:id="14"/>
      <w:r>
        <w:rPr>
          <w:rFonts w:hint="eastAsia"/>
        </w:rPr>
        <w:t>安阳市龙安区李潘流村村东南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2026年01月14日 08:30至2026年01月14日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安阳市仁和制衣有限公司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91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