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21153-2025-QEO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北京沿博科技有限公司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91110113MA01QDER5L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北京沿博科技有限公司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北京市石景山区八大处路49号院4号楼3层3508B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北京市朝阳区望京悠乐汇E座1612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E:预包装食品（含冷藏冷冻）、化妆品、日用品、针纺织品的销售所涉及场所的相关环境管理活动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Q:预包装食品（含冷藏冷冻）、化妆品、日用品、针纺织品的销售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O:预包装食品（含冷藏冷冻）、化妆品、日用品、针纺织品的销售所涉及场所的相关职业健康安全管理活动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北京沿博科技有限公司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北京市石景山区八大处路49号院4号楼3层3508B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北京市朝阳区望京悠乐汇E座1612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E:预包装食品（含冷藏冷冻）、化妆品、日用品、针纺织品的销售所涉及场所的相关环境管理活动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Q:预包装食品（含冷藏冷冻）、化妆品、日用品、针纺织品的销售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O:预包装食品（含冷藏冷冻）、化妆品、日用品、针纺织品的销售所涉及场所的相关职业健康安全管理活动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958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