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21671-2025-QEO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334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广州得泰仪器科技有限公司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王邦权、林郁、余家龙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938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广州得泰仪器科技有限公司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2025-N1EMS-1495970</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2024-N1QMS-1495970</w:t>
            </w:r>
          </w:p>
        </w:tc>
        <w:tc>
          <w:tcPr>
            <w:tcW w:w="3145" w:type="dxa"/>
            <w:vAlign w:val="center"/>
          </w:tcPr>
          <w:p w14:paraId="0773CEA1">
            <w:pPr>
              <w:spacing w:line="360" w:lineRule="exact"/>
              <w:jc w:val="center"/>
            </w:pPr>
            <w:r>
              <w:t>19.05.01,33.02.01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2024-N1OHSMS-1495970</w:t>
            </w:r>
          </w:p>
        </w:tc>
        <w:tc>
          <w:tcPr>
            <w:tcW w:w="3145" w:type="dxa"/>
            <w:vAlign w:val="center"/>
          </w:tcPr>
          <w:p w14:paraId="7F43F701">
            <w:pPr>
              <w:spacing w:line="360" w:lineRule="exact"/>
              <w:jc w:val="center"/>
            </w:pPr>
            <w:r>
              <w:t>19.05.01,33.02.01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19.05.01,33.02.01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2023-N1EMS-2262293</w:t>
            </w:r>
          </w:p>
        </w:tc>
        <w:tc>
          <w:tcPr>
            <w:tcW w:w="3145" w:type="dxa"/>
            <w:vAlign w:val="center"/>
          </w:tcPr>
          <w:p>
            <w:pPr>
              <w:jc w:val="center"/>
            </w:pPr>
            <w:r>
              <w:t>19.05.01,33.02.01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2024-N1OHSMS-2262293</w:t>
            </w:r>
          </w:p>
        </w:tc>
        <w:tc>
          <w:tcPr>
            <w:tcW w:w="3145" w:type="dxa"/>
            <w:vAlign w:val="center"/>
          </w:tcPr>
          <w:p>
            <w:pPr>
              <w:jc w:val="center"/>
            </w:pPr>
            <w:r>
              <w:t>19.05.01,33.02.01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2025年11月08日上午至2025年11月09日上午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E:实验室样品分析前处理设备(氮吹仪、浓缩仪、固相萃取仪、溶剂萃取仪、多样品均质仪、石墨消解仪、石墨电热板、多样品涡旋混合器)及其软件系统的设计、生产所涉及场所的相关环境管理活动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Q:实验室样品分析前处理设备(氮吹仪、浓缩仪、固相萃取仪、溶剂萃取仪、多样品均质仪、石墨消解仪、石墨电热板、多样品涡旋混合器)及其软件系统的设计、生产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O:实验室样品分析前处理设备(氮吹仪、浓缩仪、固相萃取仪、溶剂萃取仪、多样品均质仪、石墨消解仪、石墨电热板、多样品涡旋混合器)及其软件系统的设计、生产所涉及场所的相关职业健康安全管理活动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广州市番禺区石碁镇华腾路22号7栋701、702</w:t>
      </w:r>
    </w:p>
    <w:p w14:paraId="5FB2C4BD">
      <w:pPr>
        <w:spacing w:line="360" w:lineRule="auto"/>
        <w:ind w:firstLine="420" w:firstLineChars="200"/>
      </w:pPr>
      <w:r>
        <w:rPr>
          <w:rFonts w:hint="eastAsia"/>
        </w:rPr>
        <w:t>办公地址：</w:t>
      </w:r>
      <w:r>
        <w:rPr>
          <w:rFonts w:hint="eastAsia"/>
        </w:rPr>
        <w:t>广州市番禺区石碁镇华腾路22号7栋701、702</w:t>
      </w:r>
    </w:p>
    <w:p w14:paraId="3E2A92FF">
      <w:pPr>
        <w:spacing w:line="360" w:lineRule="auto"/>
        <w:ind w:firstLine="420" w:firstLineChars="200"/>
      </w:pPr>
      <w:r>
        <w:rPr>
          <w:rFonts w:hint="eastAsia"/>
        </w:rPr>
        <w:t>经营地址：</w:t>
      </w:r>
      <w:bookmarkStart w:id="14" w:name="生产地址"/>
      <w:bookmarkEnd w:id="14"/>
      <w:r>
        <w:rPr>
          <w:rFonts w:hint="eastAsia"/>
        </w:rPr>
        <w:t>广州市番禺区石碁镇华腾路22号7栋701、702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2025年11月07日 08:30至2025年11月07日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广州得泰仪器科技有限公司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王邦权、林郁、余家龙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843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