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20971-2025-EO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403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浙江铂动工贸有限公司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范岩修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范岩修、查月桂</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390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浙江铂动工贸有限公司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范岩修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2023-N1EMS-1323427</w:t>
            </w:r>
          </w:p>
        </w:tc>
        <w:tc>
          <w:tcPr>
            <w:tcW w:w="3145" w:type="dxa"/>
            <w:vAlign w:val="center"/>
          </w:tcPr>
          <w:p w14:paraId="1EF07270">
            <w:pPr>
              <w:spacing w:line="360" w:lineRule="exact"/>
              <w:jc w:val="center"/>
              <w:rPr>
                <w:szCs w:val="21"/>
              </w:rPr>
            </w:pPr>
            <w:r>
              <w:t>22.03.02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范岩修</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2023-N1OHSMS-1323427</w:t>
            </w:r>
          </w:p>
        </w:tc>
        <w:tc>
          <w:tcPr>
            <w:tcW w:w="3145" w:type="dxa"/>
            <w:vAlign w:val="center"/>
          </w:tcPr>
          <w:p w14:paraId="0773CEA1">
            <w:pPr>
              <w:spacing w:line="360" w:lineRule="exact"/>
              <w:jc w:val="center"/>
            </w:pPr>
            <w:r>
              <w:t>22.03.02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查月桂</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2025-N1OHSMS-1411658</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2025-N1EMS-1411658</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2025年07月22日上午至2025年07月25日上午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E:铝合金轮毂设计与制造所涉及的环境管理活动所涉及场所的相关环境管理活动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O:铝合金轮毂设计与制造所涉及的环境管理活动所涉及场所的相关职业健康安全管理活动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浙江省武义县泉溪镇金岩山工业区（浙江曙光实业有限公司内）</w:t>
      </w:r>
    </w:p>
    <w:p w14:paraId="5FB2C4BD">
      <w:pPr>
        <w:spacing w:line="360" w:lineRule="auto"/>
        <w:ind w:firstLine="420" w:firstLineChars="200"/>
      </w:pPr>
      <w:r>
        <w:rPr>
          <w:rFonts w:hint="eastAsia"/>
        </w:rPr>
        <w:t>办公地址：</w:t>
      </w:r>
      <w:r>
        <w:rPr>
          <w:rFonts w:hint="eastAsia"/>
        </w:rPr>
        <w:t>浙江省金华市武义县永武二路泉溪段19号6～8栋厂房</w:t>
      </w:r>
    </w:p>
    <w:p w14:paraId="3E2A92FF">
      <w:pPr>
        <w:spacing w:line="360" w:lineRule="auto"/>
        <w:ind w:firstLine="420" w:firstLineChars="200"/>
      </w:pPr>
      <w:r>
        <w:rPr>
          <w:rFonts w:hint="eastAsia"/>
        </w:rPr>
        <w:t>经营地址：</w:t>
      </w:r>
      <w:bookmarkStart w:id="14" w:name="生产地址"/>
      <w:bookmarkEnd w:id="14"/>
      <w:r>
        <w:rPr>
          <w:rFonts w:hint="eastAsia"/>
        </w:rPr>
        <w:t>浙江省金华市武义县永武二路泉溪段19号6～8栋厂房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2025年07月21日 08:00至2025年07月21日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浙江铂动工贸有限公司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范岩修、查月桂</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65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