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杭州木迅科技有限公司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21215-2025-Q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杜万成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2024-N1QMS-1412435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2025年08月21日 09:00至2025年08月21日 17:30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105186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