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27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北京廿一客食品有限公司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李楠、黄朝星、辛文斌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145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北京廿一客食品有限公司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2024-N1OHSMS-1353580</w:t>
            </w:r>
          </w:p>
        </w:tc>
        <w:tc>
          <w:tcPr>
            <w:tcW w:w="3145" w:type="dxa"/>
            <w:vAlign w:val="center"/>
          </w:tcPr>
          <w:p w14:paraId="1EF07270">
            <w:pPr>
              <w:spacing w:line="360" w:lineRule="exact"/>
              <w:jc w:val="center"/>
              <w:rPr>
                <w:szCs w:val="21"/>
              </w:rPr>
            </w:pPr>
            <w:r>
              <w:t>03.07.01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2024-N1EMS-1353580</w:t>
            </w:r>
          </w:p>
        </w:tc>
        <w:tc>
          <w:tcPr>
            <w:tcW w:w="3145" w:type="dxa"/>
            <w:vAlign w:val="center"/>
          </w:tcPr>
          <w:p w14:paraId="0773CEA1">
            <w:pPr>
              <w:spacing w:line="360" w:lineRule="exact"/>
              <w:jc w:val="center"/>
            </w:pPr>
            <w:r>
              <w:t>03.07.01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2024-N1QMS-1353580</w:t>
            </w:r>
          </w:p>
        </w:tc>
        <w:tc>
          <w:tcPr>
            <w:tcW w:w="3145" w:type="dxa"/>
            <w:vAlign w:val="center"/>
          </w:tcPr>
          <w:p w14:paraId="7F43F701">
            <w:pPr>
              <w:spacing w:line="360" w:lineRule="exact"/>
              <w:jc w:val="center"/>
            </w:pPr>
            <w:r>
              <w:t>03.07.01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E:装饰性蛋糕、面包的生产所涉及场所的相关环境管理活动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Q:装饰性蛋糕、面包的生产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O:装饰性蛋糕、面包的生产所涉及场所的相关职业健康安全管理活动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北京市北京经济技术开发区兴海二街5号院3号楼3层</w:t>
      </w:r>
    </w:p>
    <w:p w14:paraId="5FB2C4BD">
      <w:pPr>
        <w:spacing w:line="360" w:lineRule="auto"/>
        <w:ind w:firstLine="420" w:firstLineChars="200"/>
      </w:pPr>
      <w:r>
        <w:rPr>
          <w:rFonts w:hint="eastAsia"/>
        </w:rPr>
        <w:t>办公地址：</w:t>
      </w:r>
      <w:r>
        <w:rPr>
          <w:rFonts w:hint="eastAsia"/>
        </w:rPr>
        <w:t>北京市北京经济技术开发区兴海二街5号院1号楼、3号楼3层</w:t>
      </w:r>
    </w:p>
    <w:p w14:paraId="3E2A92FF">
      <w:pPr>
        <w:spacing w:line="360" w:lineRule="auto"/>
        <w:ind w:firstLine="420" w:firstLineChars="200"/>
      </w:pPr>
      <w:r>
        <w:rPr>
          <w:rFonts w:hint="eastAsia"/>
        </w:rPr>
        <w:t>经营地址：</w:t>
      </w:r>
      <w:bookmarkStart w:id="14" w:name="生产地址"/>
      <w:bookmarkEnd w:id="14"/>
      <w:r>
        <w:rPr>
          <w:rFonts w:hint="eastAsia"/>
        </w:rPr>
        <w:t>北京市北京经济技术开发区兴海二街5号院1号楼、3号楼3层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14:00至2025年12月01日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北京廿一客食品有限公司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李楠、黄朝星、辛文斌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49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