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北京廿一客食品有限公司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21905-2025-QEO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北京市北京经济技术开发区兴海二街5号院3号楼3层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北京市北京经济技术开发区兴海二街5号院1号楼、3号楼3层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生产楼 北京市北京经济技术开发区兴海二街5号院1号楼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高云浩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17610850965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gaoyunhao@21cake.com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09:00至2025年12月07日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E:装饰性蛋糕、面包的生产所涉及场所的相关环境管理活动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Q:装饰性蛋糕、面包的生产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O:装饰性蛋糕、面包的生产所涉及场所的相关职业健康安全管理活动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E:03.07.01,Q:03.07.01,O:03.07.01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03.07.01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李楠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2024-N1QMS-1353580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03.07.01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18610312847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8994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17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