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20036-2026-QES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939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中乾工程勘察设计（集团）有限公司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黄友珍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黄友珍、林郁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060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中乾工程勘察设计（集团）有限公司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黄友珍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2024-N1QMS-1362937</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黄友珍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2024-N1EMS-1362937</w:t>
            </w:r>
          </w:p>
        </w:tc>
        <w:tc>
          <w:tcPr>
            <w:tcW w:w="3145" w:type="dxa"/>
            <w:vAlign w:val="center"/>
          </w:tcPr>
          <w:p w:rsidR="00B416F3">
            <w:pPr>
              <w:spacing w:line="360" w:lineRule="exact"/>
              <w:jc w:val="center"/>
            </w:pPr>
            <w:r>
              <w:t>34.01.01,34.01.02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黄友珍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2024-N1OHSMS-1362937</w:t>
            </w:r>
          </w:p>
        </w:tc>
        <w:tc>
          <w:tcPr>
            <w:tcW w:w="3145" w:type="dxa"/>
            <w:vAlign w:val="center"/>
          </w:tcPr>
          <w:p w:rsidR="00B416F3">
            <w:pPr>
              <w:spacing w:line="360" w:lineRule="exact"/>
              <w:jc w:val="center"/>
            </w:pPr>
            <w:r>
              <w:t>34.01.01,34.01.02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李凯</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360403198610011858</w:t>
            </w:r>
          </w:p>
        </w:tc>
        <w:tc>
          <w:tcPr>
            <w:tcW w:w="3145" w:type="dxa"/>
            <w:vAlign w:val="center"/>
          </w:tcPr>
          <w:p>
            <w:pPr>
              <w:jc w:val="center"/>
            </w:pPr>
            <w:r>
              <w:t>34.01.01,34.01.02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34.01.01,34.01.02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34.01.01,34.01.02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34.01.01,34.01.02</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2026年02月04日上午至2026年02月06日上午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Q:资质范围内的工程勘察（岩土工程、工程测量）、市政行业、水利行业、建筑行业、风景园林、公路行业工程设计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E:资质范围内的工程勘察（岩土工程、工程测量）、市政行业、水利行业、建筑行业、风景园林、公路行业工程设计所涉及场所的相关环境管理活动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S:资质范围内的工程勘察（岩土工程、工程测量）、市政行业、水利行业、建筑行业、风景园林、公路行业工程设计所涉及场所的相关职业健康安全管理活动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贵州省黔东南苗族侗族自治州凯里市城西街道银桂大道1号D座18层1818号</w:t>
      </w:r>
    </w:p>
    <w:p w:rsidR="00B416F3">
      <w:pPr>
        <w:spacing w:line="360" w:lineRule="auto"/>
        <w:ind w:firstLine="420" w:firstLineChars="200"/>
      </w:pPr>
      <w:r>
        <w:rPr>
          <w:rFonts w:hint="eastAsia"/>
        </w:rPr>
        <w:t>办公地址：</w:t>
      </w:r>
      <w:r>
        <w:rPr>
          <w:rFonts w:hint="eastAsia"/>
        </w:rPr>
        <w:t>江西省九江市浔阳区长虹北路15号中瀚国际商务大厦1幢16楼</w:t>
      </w:r>
    </w:p>
    <w:p w:rsidR="00B416F3">
      <w:pPr>
        <w:spacing w:line="360" w:lineRule="auto"/>
        <w:ind w:firstLine="420" w:firstLineChars="200"/>
      </w:pPr>
      <w:r>
        <w:rPr>
          <w:rFonts w:hint="eastAsia"/>
        </w:rPr>
        <w:t>经营地址：</w:t>
      </w:r>
      <w:bookmarkStart w:id="14" w:name="生产地址"/>
      <w:bookmarkEnd w:id="14"/>
      <w:r>
        <w:rPr>
          <w:rFonts w:hint="eastAsia"/>
        </w:rPr>
        <w:t>江西省九江市浔阳区长虹北路15号中瀚国际商务大厦1幢16楼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2026年01月29日 13:30至2026年01月29日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中乾工程勘察设计（集团）有限公司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黄友珍、林郁</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266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