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沈阳东宝海星金属材料科技有限公司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20133-2026-ES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中国（辽宁）自由贸易试验区沈阳片区机场路1005号G4026室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沈阳市苏家屯区加林路5号 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13840436589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zhangguanghui@sy-dbhx.com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09:00至2026年01月31日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E:差厚板的设计与生产所涉及场所的相关环境管理活动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S:差厚板的设计与生产所涉及场所的相关职业健康安全管理活动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E:17.03.02,S:17.03.02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常鹤-北京国标联合认证有限公司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7244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210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