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11085-2025-QE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260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大连鹏鸿木业集团有限公司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孙倩</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孙倩、裴正</w:t>
            </w:r>
            <w:r>
              <w:rPr>
                <w:rFonts w:hint="eastAsia"/>
              </w:rPr>
              <w:t xml:space="preserve"> </w:t>
            </w:r>
            <w:r>
              <w:rPr>
                <w:rFonts w:hint="eastAsia"/>
              </w:rPr>
              <w:t>裴正</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237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大连鹏鸿木业集团有限公司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孙倩</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2025-N1QMS-2267703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孙倩</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2025-N1EMS-2267703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裴正</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211404198701233434</w:t>
            </w:r>
          </w:p>
        </w:tc>
        <w:tc>
          <w:tcPr>
            <w:tcW w:w="3145" w:type="dxa"/>
            <w:vAlign w:val="center"/>
          </w:tcPr>
          <w:p w14:paraId="7F43F701">
            <w:pPr>
              <w:spacing w:line="360" w:lineRule="exact"/>
              <w:jc w:val="center"/>
            </w:pPr>
            <w:r>
              <w:t>06.02.01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裴正</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211404198701233434</w:t>
            </w:r>
          </w:p>
        </w:tc>
        <w:tc>
          <w:tcPr>
            <w:tcW w:w="3145" w:type="dxa"/>
            <w:vAlign w:val="center"/>
          </w:tcPr>
          <w:p>
            <w:pPr>
              <w:jc w:val="center"/>
            </w:pPr>
            <w:r>
              <w:t>06.02.01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2025年09月01日上午至2025年09月03日下午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Q:细木工板、胶合板、浸渍胶膜纸饰面胶合板和细木工板的生产(有行政许可要求，按行政许可范围)</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E:细木工板、胶合板、浸渍胶膜纸饰面胶合板和细木工板的生产(有行政许可要求，按行政许可范围)所涉及场所的相关环境管理活动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辽宁省大连市金州区拥政街道红塔村丘号34-312-7号</w:t>
      </w:r>
    </w:p>
    <w:p w14:paraId="5FB2C4BD">
      <w:pPr>
        <w:spacing w:line="360" w:lineRule="auto"/>
        <w:ind w:firstLine="420" w:firstLineChars="200"/>
      </w:pPr>
      <w:r>
        <w:rPr>
          <w:rFonts w:hint="eastAsia"/>
        </w:rPr>
        <w:t>办公地址：</w:t>
      </w:r>
      <w:r>
        <w:rPr>
          <w:rFonts w:hint="eastAsia"/>
        </w:rPr>
        <w:t>辽宁省大连市金州区拥政街道红塔村丘号34-312-7号</w:t>
      </w:r>
    </w:p>
    <w:p w14:paraId="3E2A92FF">
      <w:pPr>
        <w:spacing w:line="360" w:lineRule="auto"/>
        <w:ind w:firstLine="420" w:firstLineChars="200"/>
      </w:pPr>
      <w:r>
        <w:rPr>
          <w:rFonts w:hint="eastAsia"/>
        </w:rPr>
        <w:t>经营地址：</w:t>
      </w:r>
      <w:bookmarkStart w:id="14" w:name="生产地址"/>
      <w:bookmarkEnd w:id="14"/>
      <w:r>
        <w:rPr>
          <w:rFonts w:hint="eastAsia"/>
        </w:rPr>
        <w:t>辽宁省大连市金州区拥政街道红塔村丘号34-312-7号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08:00至2025年08月29日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大连鹏鸿木业集团有限公司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孙倩、裴正</w:t>
      </w:r>
      <w:r>
        <w:rPr>
          <w:rFonts w:hint="eastAsia"/>
        </w:rPr>
        <w:t xml:space="preserve">  </w:t>
      </w:r>
      <w:r>
        <w:rPr>
          <w:rFonts w:hint="eastAsia"/>
          <w:b/>
          <w:color w:val="auto"/>
          <w:kern w:val="2"/>
          <w:sz w:val="21"/>
          <w:lang w:val="en-GB"/>
        </w:rPr>
        <w:t>裴正</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755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