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山西优兴管业有限公司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22003-2025-QEO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山西省大同市新荣区花园屯镇前井村新荣经济技术开发区政务服务中心南面9号商铺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山西省大同市新荣区花园屯镇前井村新荣经济技术开发区政务服务中心南面9号商铺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冯思义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18435281029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1093872116@qq.com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2025年12月19日 08:30至2025年12月20日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E:塑料管材的生产所涉及场所的相关环境管理活动</w:t>
            </w:r>
          </w:p>
          <w:p>
            <w:pPr>
              <w:tabs>
                <w:tab w:val="left" w:pos="0"/>
              </w:tabs>
              <w:jc w:val="left"/>
              <w:rPr>
                <w:rFonts w:hint="eastAsia"/>
                <w:sz w:val="21"/>
                <w:szCs w:val="21"/>
              </w:rPr>
            </w:pPr>
            <w:r>
              <w:rPr>
                <w:rFonts w:hint="eastAsia"/>
                <w:sz w:val="21"/>
                <w:szCs w:val="21"/>
              </w:rPr>
              <w:t>Q:塑料管材的生产</w:t>
            </w:r>
          </w:p>
          <w:p>
            <w:pPr>
              <w:tabs>
                <w:tab w:val="left" w:pos="0"/>
              </w:tabs>
              <w:jc w:val="left"/>
              <w:rPr>
                <w:rFonts w:hint="eastAsia"/>
                <w:sz w:val="21"/>
                <w:szCs w:val="21"/>
              </w:rPr>
            </w:pPr>
            <w:r>
              <w:rPr>
                <w:rFonts w:hint="eastAsia"/>
                <w:sz w:val="21"/>
                <w:szCs w:val="21"/>
              </w:rPr>
              <w:t>O:塑料管材的生产所涉及场所的相关职业健康安全管理活动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E:14.02.01,Q:14.02.01,O:14.02.01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周传林</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2024-N1QMS-1459792</w:t>
            </w:r>
          </w:p>
        </w:tc>
        <w:tc>
          <w:tcPr>
            <w:tcW w:w="3684" w:type="dxa"/>
            <w:gridSpan w:val="9"/>
            <w:vAlign w:val="center"/>
          </w:tcPr>
          <w:p w:rsidR="00E12FF5">
            <w:pPr>
              <w:jc w:val="center"/>
              <w:rPr>
                <w:sz w:val="21"/>
                <w:szCs w:val="21"/>
              </w:rPr>
            </w:pPr>
            <w:r>
              <w:t>14.02.01</w:t>
            </w:r>
          </w:p>
        </w:tc>
        <w:tc>
          <w:tcPr>
            <w:tcW w:w="1560" w:type="dxa"/>
            <w:gridSpan w:val="2"/>
            <w:vAlign w:val="center"/>
          </w:tcPr>
          <w:p w:rsidR="00E12FF5">
            <w:pPr>
              <w:jc w:val="center"/>
              <w:rPr>
                <w:sz w:val="21"/>
                <w:szCs w:val="21"/>
              </w:rPr>
            </w:pPr>
            <w:bookmarkStart w:id="11" w:name="_GoBack"/>
            <w:bookmarkEnd w:id="11"/>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14.02.01</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14.02.01</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马国强</w:t>
            </w:r>
          </w:p>
        </w:tc>
        <w:tc>
          <w:tcPr>
            <w:tcW w:w="850" w:type="dxa"/>
            <w:vAlign w:val="center"/>
          </w:tcPr>
          <w:p>
            <w:pPr>
              <w:jc w:val="center"/>
            </w:pPr>
            <w:r>
              <w:t>男</w:t>
            </w:r>
          </w:p>
        </w:tc>
        <w:tc>
          <w:tcPr>
            <w:tcW w:w="2699" w:type="dxa"/>
            <w:gridSpan w:val="4"/>
            <w:vAlign w:val="center"/>
          </w:tcPr>
          <w:p>
            <w:pPr>
              <w:jc w:val="both"/>
            </w:pPr>
            <w:r>
              <w:t>2024-N1EMS-1351037</w:t>
            </w:r>
          </w:p>
        </w:tc>
        <w:tc>
          <w:tcPr>
            <w:tcW w:w="3684" w:type="dxa"/>
            <w:gridSpan w:val="9"/>
            <w:vAlign w:val="center"/>
          </w:tcPr>
          <w:p>
            <w:pPr>
              <w:jc w:val="center"/>
            </w:pPr>
            <w:r>
              <w:t>14.02.01</w:t>
            </w:r>
          </w:p>
        </w:tc>
        <w:tc>
          <w:tcPr>
            <w:tcW w:w="1560" w:type="dxa"/>
            <w:gridSpan w:val="2"/>
            <w:vAlign w:val="center"/>
          </w:tcPr>
          <w:p>
            <w:pPr>
              <w:jc w:val="center"/>
            </w:pPr>
            <w:r>
              <w:t>13935535307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马国强</w:t>
            </w:r>
          </w:p>
        </w:tc>
        <w:tc>
          <w:tcPr>
            <w:tcW w:w="850" w:type="dxa"/>
            <w:vAlign w:val="center"/>
          </w:tcPr>
          <w:p>
            <w:pPr>
              <w:jc w:val="center"/>
            </w:pPr>
            <w:r>
              <w:t>男</w:t>
            </w:r>
          </w:p>
        </w:tc>
        <w:tc>
          <w:tcPr>
            <w:tcW w:w="2699" w:type="dxa"/>
            <w:gridSpan w:val="4"/>
            <w:vAlign w:val="center"/>
          </w:tcPr>
          <w:p>
            <w:pPr>
              <w:jc w:val="both"/>
            </w:pPr>
            <w:r>
              <w:t>2024-N1QMS-1351037</w:t>
            </w:r>
          </w:p>
        </w:tc>
        <w:tc>
          <w:tcPr>
            <w:tcW w:w="3684" w:type="dxa"/>
            <w:gridSpan w:val="9"/>
            <w:vAlign w:val="center"/>
          </w:tcPr>
          <w:p>
            <w:pPr>
              <w:jc w:val="center"/>
            </w:pPr>
          </w:p>
        </w:tc>
        <w:tc>
          <w:tcPr>
            <w:tcW w:w="1560" w:type="dxa"/>
            <w:gridSpan w:val="2"/>
            <w:vAlign w:val="center"/>
          </w:tcPr>
          <w:p>
            <w:pPr>
              <w:jc w:val="center"/>
            </w:pPr>
            <w:r>
              <w:t>13935535307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马国强</w:t>
            </w:r>
          </w:p>
        </w:tc>
        <w:tc>
          <w:tcPr>
            <w:tcW w:w="850" w:type="dxa"/>
            <w:vAlign w:val="center"/>
          </w:tcPr>
          <w:p>
            <w:pPr>
              <w:jc w:val="center"/>
            </w:pPr>
            <w:r>
              <w:t>男</w:t>
            </w:r>
          </w:p>
        </w:tc>
        <w:tc>
          <w:tcPr>
            <w:tcW w:w="2699" w:type="dxa"/>
            <w:gridSpan w:val="4"/>
            <w:vAlign w:val="center"/>
          </w:tcPr>
          <w:p>
            <w:pPr>
              <w:jc w:val="both"/>
            </w:pPr>
            <w:r>
              <w:t>2024-N1OHSMS-1351037</w:t>
            </w:r>
          </w:p>
        </w:tc>
        <w:tc>
          <w:tcPr>
            <w:tcW w:w="3684" w:type="dxa"/>
            <w:gridSpan w:val="9"/>
            <w:vAlign w:val="center"/>
          </w:tcPr>
          <w:p>
            <w:pPr>
              <w:jc w:val="center"/>
            </w:pPr>
          </w:p>
        </w:tc>
        <w:tc>
          <w:tcPr>
            <w:tcW w:w="1560" w:type="dxa"/>
            <w:gridSpan w:val="2"/>
            <w:vAlign w:val="center"/>
          </w:tcPr>
          <w:p>
            <w:pPr>
              <w:jc w:val="center"/>
            </w:pPr>
            <w:r>
              <w:t>13935535307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2024-N0QMS-1462629</w:t>
            </w:r>
          </w:p>
        </w:tc>
        <w:tc>
          <w:tcPr>
            <w:tcW w:w="3684" w:type="dxa"/>
            <w:gridSpan w:val="9"/>
            <w:vAlign w:val="center"/>
          </w:tcPr>
          <w:p>
            <w:pPr>
              <w:jc w:val="center"/>
            </w:pPr>
          </w:p>
        </w:tc>
        <w:tc>
          <w:tcPr>
            <w:tcW w:w="1560" w:type="dxa"/>
            <w:gridSpan w:val="2"/>
            <w:vAlign w:val="center"/>
          </w:tcPr>
          <w:p>
            <w:pPr>
              <w:jc w:val="center"/>
            </w:pPr>
            <w:r>
              <w:t>15035041368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2024-N0EMS-1462629</w:t>
            </w:r>
          </w:p>
        </w:tc>
        <w:tc>
          <w:tcPr>
            <w:tcW w:w="3684" w:type="dxa"/>
            <w:gridSpan w:val="9"/>
            <w:vAlign w:val="center"/>
          </w:tcPr>
          <w:p>
            <w:pPr>
              <w:jc w:val="center"/>
            </w:pPr>
          </w:p>
        </w:tc>
        <w:tc>
          <w:tcPr>
            <w:tcW w:w="1560" w:type="dxa"/>
            <w:gridSpan w:val="2"/>
            <w:vAlign w:val="center"/>
          </w:tcPr>
          <w:p>
            <w:pPr>
              <w:jc w:val="center"/>
            </w:pPr>
            <w:r>
              <w:t>15035041368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2024-N0OHSMS-1462629</w:t>
              <w:tab/>
            </w:r>
          </w:p>
        </w:tc>
        <w:tc>
          <w:tcPr>
            <w:tcW w:w="3684" w:type="dxa"/>
            <w:gridSpan w:val="9"/>
            <w:vAlign w:val="center"/>
          </w:tcPr>
          <w:p>
            <w:pPr>
              <w:jc w:val="center"/>
            </w:pPr>
          </w:p>
        </w:tc>
        <w:tc>
          <w:tcPr>
            <w:tcW w:w="1560" w:type="dxa"/>
            <w:gridSpan w:val="2"/>
            <w:vAlign w:val="center"/>
          </w:tcPr>
          <w:p>
            <w:pPr>
              <w:jc w:val="center"/>
            </w:pPr>
            <w:r>
              <w:t>15035041368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070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513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