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66AB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67494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FCA855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29BBBBF6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石家庄正华保安服务有限公司</w:t>
            </w:r>
          </w:p>
        </w:tc>
        <w:tc>
          <w:tcPr>
            <w:tcW w:w="1134" w:type="dxa"/>
            <w:vAlign w:val="center"/>
          </w:tcPr>
          <w:p w14:paraId="695FAB4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FE0701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11209-2025-QEO</w:t>
            </w:r>
          </w:p>
        </w:tc>
      </w:tr>
      <w:tr w14:paraId="222438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02BD4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32C36EA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河北省石家庄市裕华区建设南大街163号凯莱金第A-163</w:t>
            </w:r>
          </w:p>
        </w:tc>
      </w:tr>
      <w:tr w14:paraId="1EA61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34BDC17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2A7DC2F5"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石家庄市长安区金明街6号长安金茂悦大楼406室</w:t>
            </w:r>
          </w:p>
        </w:tc>
      </w:tr>
      <w:tr w14:paraId="583E61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675170E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临时多场所</w:t>
            </w:r>
          </w:p>
        </w:tc>
        <w:tc>
          <w:tcPr>
            <w:tcW w:w="9360" w:type="dxa"/>
            <w:gridSpan w:val="17"/>
            <w:vAlign w:val="center"/>
          </w:tcPr>
          <w:p w14:paraId="66F51B8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石家庄市长安区蓝月路</w:t>
            </w:r>
            <w:bookmarkStart w:id="12" w:name="_GoBack"/>
            <w:bookmarkEnd w:id="12"/>
          </w:p>
        </w:tc>
      </w:tr>
      <w:tr w14:paraId="21E4A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1B07F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50D30AE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王佳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1869E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701BD5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13373013313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08F0E18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353FAAA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E1D92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57A1EC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58B983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55</w:t>
            </w:r>
          </w:p>
        </w:tc>
      </w:tr>
      <w:tr w14:paraId="7F0AE0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F9BF68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48C66E9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EED6083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6E5AC2C2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B8C9D5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4B97319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SJZ7088@163.com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22372063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4A829A3">
            <w:pPr>
              <w:rPr>
                <w:sz w:val="21"/>
                <w:szCs w:val="21"/>
              </w:rPr>
            </w:pPr>
          </w:p>
        </w:tc>
      </w:tr>
      <w:tr w14:paraId="5D53B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CE35FD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76054E6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2025年09月29日 08:30至2025年09月30日 17:00</w:t>
            </w:r>
          </w:p>
        </w:tc>
        <w:tc>
          <w:tcPr>
            <w:tcW w:w="1457" w:type="dxa"/>
            <w:gridSpan w:val="5"/>
            <w:vAlign w:val="center"/>
          </w:tcPr>
          <w:p w14:paraId="1EF70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44181C1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 w14:paraId="35D6C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A688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2FB47C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0D6B0E3E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1EF9311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964620F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>是  □否</w:t>
            </w:r>
          </w:p>
        </w:tc>
      </w:tr>
      <w:tr w14:paraId="6EF743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3F0678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5C7391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3867C958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796811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218C236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467AE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1A881F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4DAC3D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1A084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23DF1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704AFD7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884B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348430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372DB1D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 w14:paraId="437DA8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793408D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06EE206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6A4D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791A295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68959A9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220180D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53160E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07FBBDB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28B6944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E:门卫、巡逻、守护、区域秩序维护所涉及场所的相关环境管理活动</w:t>
            </w:r>
          </w:p>
          <w:p w14:paraId="2F8A8A5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Q:门卫、巡逻、守护、区域秩序维护</w:t>
            </w:r>
          </w:p>
          <w:p w14:paraId="05B962A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O:门卫、巡逻、守护、区域秩序维护所涉及场所的相关职业健康安全管理活动</w:t>
            </w:r>
          </w:p>
          <w:p w14:paraId="762633A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7A0463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B0E597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A1EFC7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E:35.12.00,Q:35.12.00,O:35.12.00</w:t>
            </w:r>
          </w:p>
        </w:tc>
        <w:tc>
          <w:tcPr>
            <w:tcW w:w="1275" w:type="dxa"/>
            <w:gridSpan w:val="3"/>
            <w:vAlign w:val="center"/>
          </w:tcPr>
          <w:p w14:paraId="3DC25C14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62D7C92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468B93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3A5D38E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1BF84F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00E5233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8A65C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4F2450C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338C97D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FEC83C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572E353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0A5E86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1FC2E0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2CAF1A4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718C641A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577D1FB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BC837CA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47246EC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6A24C0AA">
            <w:pPr>
              <w:jc w:val="center"/>
              <w:rPr>
                <w:sz w:val="21"/>
                <w:szCs w:val="21"/>
              </w:rPr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1C6739C7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6B3DCB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2C4D7F3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DABDC9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4FC52F5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2609C9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9421CE3">
            <w:pPr>
              <w:jc w:val="both"/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38584ACD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754A3E2E">
            <w:pPr>
              <w:jc w:val="center"/>
            </w:pPr>
            <w:r>
              <w:t>13223424716</w:t>
            </w:r>
          </w:p>
        </w:tc>
      </w:tr>
      <w:tr w14:paraId="075C5B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C118E97">
            <w:pPr>
              <w:jc w:val="center"/>
            </w:pPr>
          </w:p>
        </w:tc>
        <w:tc>
          <w:tcPr>
            <w:tcW w:w="885" w:type="dxa"/>
            <w:vAlign w:val="center"/>
          </w:tcPr>
          <w:p w14:paraId="7EE13D4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410C689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215AE6F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50B892D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4D809C2B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68CE73DF">
            <w:pPr>
              <w:jc w:val="center"/>
            </w:pPr>
            <w:r>
              <w:t>13223424716</w:t>
            </w:r>
          </w:p>
        </w:tc>
      </w:tr>
      <w:tr w14:paraId="3C4CA2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53221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890E1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2B51F158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496334D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E39FB87">
            <w:pPr>
              <w:jc w:val="both"/>
            </w:pPr>
            <w:r>
              <w:t>2024-N1EMS-4034532</w:t>
            </w:r>
          </w:p>
        </w:tc>
        <w:tc>
          <w:tcPr>
            <w:tcW w:w="3684" w:type="dxa"/>
            <w:gridSpan w:val="9"/>
            <w:vAlign w:val="center"/>
          </w:tcPr>
          <w:p w14:paraId="5215CA1E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6D8E2605">
            <w:pPr>
              <w:jc w:val="center"/>
            </w:pPr>
            <w:r>
              <w:t>13933117976</w:t>
            </w:r>
          </w:p>
        </w:tc>
      </w:tr>
      <w:tr w14:paraId="4232D3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0883C8E">
            <w:pPr>
              <w:jc w:val="center"/>
            </w:pPr>
          </w:p>
        </w:tc>
        <w:tc>
          <w:tcPr>
            <w:tcW w:w="885" w:type="dxa"/>
            <w:vAlign w:val="center"/>
          </w:tcPr>
          <w:p w14:paraId="2606668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77EAC504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7258511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89B35FC">
            <w:pPr>
              <w:jc w:val="both"/>
            </w:pPr>
            <w:r>
              <w:t>2023-N1QMS-5034532</w:t>
            </w:r>
          </w:p>
        </w:tc>
        <w:tc>
          <w:tcPr>
            <w:tcW w:w="3684" w:type="dxa"/>
            <w:gridSpan w:val="9"/>
            <w:vAlign w:val="center"/>
          </w:tcPr>
          <w:p w14:paraId="3BA0CBE2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4F4BB6CB">
            <w:pPr>
              <w:jc w:val="center"/>
            </w:pPr>
            <w:r>
              <w:t>13933117976</w:t>
            </w:r>
          </w:p>
        </w:tc>
      </w:tr>
      <w:tr w14:paraId="65B7C4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F812069">
            <w:pPr>
              <w:jc w:val="center"/>
            </w:pPr>
          </w:p>
        </w:tc>
        <w:tc>
          <w:tcPr>
            <w:tcW w:w="885" w:type="dxa"/>
            <w:vAlign w:val="center"/>
          </w:tcPr>
          <w:p w14:paraId="7D793BE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7DD4E81"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 w14:paraId="26E2693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7EF539">
            <w:pPr>
              <w:jc w:val="both"/>
            </w:pPr>
            <w:r>
              <w:t>2024-N1OHSMS-4034532</w:t>
            </w:r>
          </w:p>
        </w:tc>
        <w:tc>
          <w:tcPr>
            <w:tcW w:w="3684" w:type="dxa"/>
            <w:gridSpan w:val="9"/>
            <w:vAlign w:val="center"/>
          </w:tcPr>
          <w:p w14:paraId="26AB062B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0989FEF1">
            <w:pPr>
              <w:jc w:val="center"/>
            </w:pPr>
            <w:r>
              <w:t>13933117976</w:t>
            </w:r>
          </w:p>
        </w:tc>
      </w:tr>
      <w:tr w14:paraId="453600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E7D04D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DAE670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1BFFDF0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0003A9C9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8ACEC20">
            <w:pPr>
              <w:jc w:val="both"/>
            </w:pPr>
            <w:r>
              <w:t>2025-N0EMS-1464048</w:t>
            </w:r>
          </w:p>
        </w:tc>
        <w:tc>
          <w:tcPr>
            <w:tcW w:w="3684" w:type="dxa"/>
            <w:gridSpan w:val="9"/>
            <w:vAlign w:val="center"/>
          </w:tcPr>
          <w:p w14:paraId="0C2DB1A8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5F5ECFA3">
            <w:pPr>
              <w:jc w:val="center"/>
            </w:pPr>
            <w:r>
              <w:t>13722447605</w:t>
            </w:r>
          </w:p>
        </w:tc>
      </w:tr>
      <w:tr w14:paraId="28648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1054FCD">
            <w:pPr>
              <w:jc w:val="center"/>
            </w:pPr>
          </w:p>
        </w:tc>
        <w:tc>
          <w:tcPr>
            <w:tcW w:w="885" w:type="dxa"/>
            <w:vAlign w:val="center"/>
          </w:tcPr>
          <w:p w14:paraId="41C6AF38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E42D8F8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3D258C9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C0ADED2">
            <w:pPr>
              <w:jc w:val="both"/>
            </w:pPr>
            <w:r>
              <w:t>2025-N0QMS-1464048</w:t>
            </w:r>
          </w:p>
        </w:tc>
        <w:tc>
          <w:tcPr>
            <w:tcW w:w="3684" w:type="dxa"/>
            <w:gridSpan w:val="9"/>
            <w:vAlign w:val="center"/>
          </w:tcPr>
          <w:p w14:paraId="3C1182F9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60677299">
            <w:pPr>
              <w:jc w:val="center"/>
            </w:pPr>
            <w:r>
              <w:t>13722447605</w:t>
            </w:r>
          </w:p>
        </w:tc>
      </w:tr>
      <w:tr w14:paraId="2ECCB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AEFDB45">
            <w:pPr>
              <w:jc w:val="center"/>
            </w:pPr>
          </w:p>
        </w:tc>
        <w:tc>
          <w:tcPr>
            <w:tcW w:w="885" w:type="dxa"/>
            <w:vAlign w:val="center"/>
          </w:tcPr>
          <w:p w14:paraId="217852D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20AF842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7CBCBFB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1221CD8">
            <w:pPr>
              <w:jc w:val="both"/>
            </w:pPr>
            <w:r>
              <w:t>2025-N0OHSMS-1464048</w:t>
            </w:r>
          </w:p>
        </w:tc>
        <w:tc>
          <w:tcPr>
            <w:tcW w:w="3684" w:type="dxa"/>
            <w:gridSpan w:val="9"/>
            <w:vAlign w:val="center"/>
          </w:tcPr>
          <w:p w14:paraId="46D6F3EF">
            <w:pPr>
              <w:jc w:val="center"/>
            </w:pPr>
            <w:r>
              <w:t>35.12.00</w:t>
            </w:r>
          </w:p>
        </w:tc>
        <w:tc>
          <w:tcPr>
            <w:tcW w:w="1560" w:type="dxa"/>
            <w:gridSpan w:val="2"/>
            <w:vAlign w:val="center"/>
          </w:tcPr>
          <w:p w14:paraId="75B36A03">
            <w:pPr>
              <w:jc w:val="center"/>
            </w:pPr>
            <w:r>
              <w:t>13722447605</w:t>
            </w:r>
          </w:p>
        </w:tc>
      </w:tr>
      <w:tr w14:paraId="20A6DD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0F79F89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1092429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55A39B8">
            <w:pPr>
              <w:widowControl/>
              <w:jc w:val="left"/>
              <w:rPr>
                <w:sz w:val="21"/>
                <w:szCs w:val="21"/>
              </w:rPr>
            </w:pPr>
          </w:p>
          <w:p w14:paraId="335B2666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36BB92A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2025-09-24</w:t>
            </w:r>
          </w:p>
        </w:tc>
        <w:tc>
          <w:tcPr>
            <w:tcW w:w="5244" w:type="dxa"/>
            <w:gridSpan w:val="11"/>
          </w:tcPr>
          <w:p w14:paraId="14604F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C0EDA88">
            <w:pPr>
              <w:rPr>
                <w:sz w:val="21"/>
                <w:szCs w:val="21"/>
              </w:rPr>
            </w:pPr>
          </w:p>
          <w:p w14:paraId="04942327">
            <w:pPr>
              <w:rPr>
                <w:sz w:val="21"/>
                <w:szCs w:val="21"/>
              </w:rPr>
            </w:pPr>
          </w:p>
          <w:p w14:paraId="20D4AB83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31F07D92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3B8DED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0DDCCB0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7BEF274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8331E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F9E964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6F87C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E1FF4A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46AF7E4D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99F58BC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040677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7A1E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F3F1B2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B87872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06318963">
      <w:pPr>
        <w:pStyle w:val="2"/>
      </w:pPr>
    </w:p>
    <w:p w14:paraId="5526EEC4">
      <w:pPr>
        <w:pStyle w:val="2"/>
      </w:pPr>
    </w:p>
    <w:p w14:paraId="16607DF5">
      <w:pPr>
        <w:pStyle w:val="2"/>
      </w:pPr>
    </w:p>
    <w:p w14:paraId="23BF1F29">
      <w:pPr>
        <w:pStyle w:val="2"/>
      </w:pPr>
    </w:p>
    <w:p w14:paraId="62FF4139">
      <w:pPr>
        <w:pStyle w:val="2"/>
      </w:pPr>
    </w:p>
    <w:p w14:paraId="2E845E6A">
      <w:pPr>
        <w:pStyle w:val="2"/>
      </w:pPr>
    </w:p>
    <w:p w14:paraId="55EC57CE">
      <w:pPr>
        <w:pStyle w:val="2"/>
      </w:pPr>
    </w:p>
    <w:p w14:paraId="1F564980">
      <w:pPr>
        <w:pStyle w:val="2"/>
      </w:pPr>
    </w:p>
    <w:p w14:paraId="760A221D">
      <w:pPr>
        <w:pStyle w:val="2"/>
      </w:pPr>
    </w:p>
    <w:p w14:paraId="271DF762">
      <w:pPr>
        <w:pStyle w:val="2"/>
      </w:pPr>
    </w:p>
    <w:p w14:paraId="5D2E06DC">
      <w:pPr>
        <w:pStyle w:val="2"/>
      </w:pPr>
    </w:p>
    <w:p w14:paraId="64BC07C9">
      <w:pPr>
        <w:pStyle w:val="2"/>
      </w:pPr>
    </w:p>
    <w:p w14:paraId="4A272379">
      <w:pPr>
        <w:pStyle w:val="2"/>
      </w:pPr>
    </w:p>
    <w:p w14:paraId="36B3FDCB">
      <w:pPr>
        <w:pStyle w:val="2"/>
      </w:pPr>
    </w:p>
    <w:p w14:paraId="25F2D972">
      <w:pPr>
        <w:pStyle w:val="2"/>
      </w:pPr>
    </w:p>
    <w:p w14:paraId="78F109DA">
      <w:pPr>
        <w:pStyle w:val="2"/>
      </w:pPr>
    </w:p>
    <w:p w14:paraId="7B358CF9">
      <w:pPr>
        <w:pStyle w:val="2"/>
      </w:pPr>
    </w:p>
    <w:p w14:paraId="79C147A3">
      <w:pPr>
        <w:pStyle w:val="2"/>
      </w:pPr>
    </w:p>
    <w:p w14:paraId="4B7D3543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6A0CD016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31AC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36B5029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1A6675A9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2339EF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0EB9561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CED6A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6ED4F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99F5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A5677D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195A2B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A81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526AF0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D03DFA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D901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FD3F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DBC6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794CC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915E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4C7ED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AB607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19B5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D5538A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780FD1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6652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0D036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9F73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067DB8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B482AD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F710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2F9727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321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C2C03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129B6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7C35C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311BC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6928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00351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D292E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4A1B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8523C4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FD23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7FFC4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7DFB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69D15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6AC1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EA7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87A1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0F03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F2857E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7A36F0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3DD2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D6703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0E26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780B6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2C60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0F8A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6E1A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323D7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E4B12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55F1C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E98A7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026250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F924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95C1E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EE27E5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A9A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4A6E2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74DE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CDA8B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9F1F2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5C21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C2FCB5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18CE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57BE6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9E5C58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0CC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23DD1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83A3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38B9E9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BE584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F304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80CD2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4BDE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CC79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3B8C58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2F55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1E33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CB8C51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6F0C7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08319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CC07A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7A074C4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3623E15D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7006B2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F19AA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482D4CA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38D7FC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77D604CB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393BCA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76DB012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214A9066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DE6276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6714478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7273E68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E1B2FD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0C9327ED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177A6C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FF0285D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C0A0B9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38918A9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1346</Words>
  <Characters>1857</Characters>
  <Lines>9</Lines>
  <Paragraphs>2</Paragraphs>
  <TotalTime>0</TotalTime>
  <ScaleCrop>false</ScaleCrop>
  <LinksUpToDate>false</LinksUpToDate>
  <CharactersWithSpaces>1903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2025-09-24T08:44:53Z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