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陕西森旷建筑工程有限公司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21741-2025-ECEO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陕西省延安市宝塔区新城街道办新区山水搁15号一单元1001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陕西省延安市宝塔区鲁艺三号院一单元301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古城一号矿井及选煤厂项目供水工程（二标段） 陕西省榆林市府谷县古城镇；南泥湾采油厂地埋罐及管线更换工程 陕西省延安市宝塔区南泥湾采油厂；神东煤炭矿业服务公司大柳塔煤矿联建楼浴室改造项目 陕西省榆林市神木市大柳塔镇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杜航航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19916423000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549780906@q9.com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E:资质范围内化工石油工程施工总承包，矿山工程施工总承包，建筑总承包所涉及场所的相关环境管理活动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O:资质范围内化工石油工程施工总承包，矿山工程施工总承包，建筑总承包所涉及场所的相关职业健康安全管理活动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Q:资质范围内化工石油工程施工总承包，矿山工程施工总承包，建筑总承包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E:28.02.00,28.05.02,O:28.02.00,28.05.02,EC:28.02.00,28.05.02A,28.05.02C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28.02.00,28.05.02A,28.05.02C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28.02.00,28.05.02C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564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24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