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9A3B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D5F96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AC7E2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47D442E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沈阳中川测试技术有限公司</w:t>
            </w:r>
          </w:p>
        </w:tc>
        <w:tc>
          <w:tcPr>
            <w:tcW w:w="1134" w:type="dxa"/>
            <w:vAlign w:val="center"/>
          </w:tcPr>
          <w:p w14:paraId="1D55CA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40D7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11228-2025-QE</w:t>
            </w:r>
          </w:p>
        </w:tc>
      </w:tr>
      <w:tr w14:paraId="6C9E95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ACF5A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998AF76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沈阳市和平区长兴街5甲</w:t>
            </w:r>
          </w:p>
        </w:tc>
      </w:tr>
      <w:tr w14:paraId="631B4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E3851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40CD534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沈阳市浑南区仓储街8号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8-3厂房二层</w:t>
            </w:r>
            <w:bookmarkStart w:id="12" w:name="_GoBack"/>
            <w:bookmarkEnd w:id="12"/>
          </w:p>
          <w:p w14:paraId="72952F14"/>
        </w:tc>
      </w:tr>
      <w:tr w14:paraId="1505B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FB30F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A27AF10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纪兰香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83B1E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EC02C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13604003034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697E4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DF1A150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26460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7D768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6F6E6A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 w14:paraId="070B57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9B8A6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09D1E2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685E52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11F432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1807B3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8A40A44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13604003034@126.com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33674D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5CD1780">
            <w:pPr>
              <w:rPr>
                <w:sz w:val="21"/>
                <w:szCs w:val="21"/>
              </w:rPr>
            </w:pPr>
          </w:p>
        </w:tc>
      </w:tr>
      <w:tr w14:paraId="5FF663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BA491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C51742E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2025年10月15日 08:30至2025年10月16日 17:00</w:t>
            </w:r>
          </w:p>
        </w:tc>
        <w:tc>
          <w:tcPr>
            <w:tcW w:w="1457" w:type="dxa"/>
            <w:gridSpan w:val="5"/>
            <w:vAlign w:val="center"/>
          </w:tcPr>
          <w:p w14:paraId="05719D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0274E31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7B7284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A3768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EEC32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59BD564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08C332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F4E8D6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69B1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0F0C6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F250D3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5A06B5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A4034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09D8B9A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E8BE4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8A29A4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9D11EB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</w:t>
            </w:r>
          </w:p>
        </w:tc>
      </w:tr>
      <w:tr w14:paraId="16081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26E1C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921A9C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FDB6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56F955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EAC3630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</w:t>
            </w:r>
          </w:p>
        </w:tc>
      </w:tr>
      <w:tr w14:paraId="6D6FE1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F05305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E22C10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AE88A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BE44D6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83936E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2D63F2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328BC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80BCB8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CFD3D3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E:互感器误差检测设备的研发与生产所涉及场所的相关环境管理活动</w:t>
            </w:r>
          </w:p>
          <w:p w14:paraId="687A1CF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Q:互感器误差检测设备的研发与生产</w:t>
            </w:r>
          </w:p>
          <w:p w14:paraId="078CAE1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9E18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2C5882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F65957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E:19.05.01,Q:19.05.01</w:t>
            </w:r>
          </w:p>
        </w:tc>
        <w:tc>
          <w:tcPr>
            <w:tcW w:w="1275" w:type="dxa"/>
            <w:gridSpan w:val="3"/>
            <w:vAlign w:val="center"/>
          </w:tcPr>
          <w:p w14:paraId="3B23864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26760B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23AAB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C7EA8B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E112C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DC3597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95E847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7C2C18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4E9F2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CBE96D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2AC98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4CB1E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6BEA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88D2CA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D6A7D54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EC3495C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14:paraId="7E1A43FD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91EF15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2025-N1QMS-3230378</w:t>
            </w:r>
          </w:p>
        </w:tc>
        <w:tc>
          <w:tcPr>
            <w:tcW w:w="3684" w:type="dxa"/>
            <w:gridSpan w:val="9"/>
            <w:vAlign w:val="center"/>
          </w:tcPr>
          <w:p w14:paraId="2F99DA8F">
            <w:pPr>
              <w:jc w:val="center"/>
              <w:rPr>
                <w:sz w:val="21"/>
                <w:szCs w:val="21"/>
              </w:rPr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 w14:paraId="098611FA">
            <w:pPr>
              <w:jc w:val="center"/>
              <w:rPr>
                <w:sz w:val="21"/>
                <w:szCs w:val="21"/>
              </w:rPr>
            </w:pPr>
            <w:r>
              <w:t>18640075368</w:t>
            </w:r>
          </w:p>
        </w:tc>
      </w:tr>
      <w:tr w14:paraId="04E012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FDBC0D4">
            <w:pPr>
              <w:jc w:val="center"/>
            </w:pPr>
          </w:p>
        </w:tc>
        <w:tc>
          <w:tcPr>
            <w:tcW w:w="885" w:type="dxa"/>
            <w:vAlign w:val="center"/>
          </w:tcPr>
          <w:p w14:paraId="2ACD16A6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B092340">
            <w:pPr>
              <w:jc w:val="center"/>
            </w:pPr>
            <w:r>
              <w:t>孙妍</w:t>
            </w:r>
          </w:p>
        </w:tc>
        <w:tc>
          <w:tcPr>
            <w:tcW w:w="850" w:type="dxa"/>
            <w:vAlign w:val="center"/>
          </w:tcPr>
          <w:p w14:paraId="36B852F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2988B1E">
            <w:pPr>
              <w:jc w:val="both"/>
            </w:pPr>
            <w:r>
              <w:t>2025-N1EMS-3230378</w:t>
            </w:r>
          </w:p>
        </w:tc>
        <w:tc>
          <w:tcPr>
            <w:tcW w:w="3684" w:type="dxa"/>
            <w:gridSpan w:val="9"/>
            <w:vAlign w:val="center"/>
          </w:tcPr>
          <w:p w14:paraId="7A500D0F"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 w14:paraId="61D3770C">
            <w:pPr>
              <w:jc w:val="center"/>
            </w:pPr>
            <w:r>
              <w:t>18640075368</w:t>
            </w:r>
          </w:p>
        </w:tc>
      </w:tr>
      <w:tr w14:paraId="5BB469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F79B414">
            <w:pPr>
              <w:jc w:val="center"/>
            </w:pPr>
          </w:p>
        </w:tc>
        <w:tc>
          <w:tcPr>
            <w:tcW w:w="885" w:type="dxa"/>
            <w:vAlign w:val="center"/>
          </w:tcPr>
          <w:p w14:paraId="38B2AB1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45C17B3"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 w14:paraId="2D95D1B2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CF05A0C">
            <w:pPr>
              <w:jc w:val="both"/>
            </w:pPr>
            <w:r>
              <w:t>2025-N1QMS-2280487</w:t>
            </w:r>
          </w:p>
        </w:tc>
        <w:tc>
          <w:tcPr>
            <w:tcW w:w="3684" w:type="dxa"/>
            <w:gridSpan w:val="9"/>
            <w:vAlign w:val="center"/>
          </w:tcPr>
          <w:p w14:paraId="2DA295CB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AEEE5AE">
            <w:pPr>
              <w:jc w:val="center"/>
            </w:pPr>
            <w:r>
              <w:t>13840088250</w:t>
            </w:r>
          </w:p>
        </w:tc>
      </w:tr>
      <w:tr w14:paraId="762C99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A8608EF">
            <w:pPr>
              <w:jc w:val="center"/>
            </w:pPr>
          </w:p>
        </w:tc>
        <w:tc>
          <w:tcPr>
            <w:tcW w:w="885" w:type="dxa"/>
            <w:vAlign w:val="center"/>
          </w:tcPr>
          <w:p w14:paraId="55C7D68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620BF18"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 w14:paraId="52A566C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B440915">
            <w:pPr>
              <w:jc w:val="both"/>
            </w:pPr>
            <w:r>
              <w:t>2023-N1EMS-1280487</w:t>
            </w:r>
          </w:p>
        </w:tc>
        <w:tc>
          <w:tcPr>
            <w:tcW w:w="3684" w:type="dxa"/>
            <w:gridSpan w:val="9"/>
            <w:vAlign w:val="center"/>
          </w:tcPr>
          <w:p w14:paraId="23FFC07B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07C2D14">
            <w:pPr>
              <w:jc w:val="center"/>
            </w:pPr>
            <w:r>
              <w:t>13840088250</w:t>
            </w:r>
          </w:p>
        </w:tc>
      </w:tr>
      <w:tr w14:paraId="1618D2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7C78C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4CB0C35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31D490B2">
            <w:pPr>
              <w:widowControl/>
              <w:jc w:val="left"/>
              <w:rPr>
                <w:sz w:val="21"/>
                <w:szCs w:val="21"/>
              </w:rPr>
            </w:pPr>
          </w:p>
          <w:p w14:paraId="14FE668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6C71E2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2025-10-09</w:t>
            </w:r>
          </w:p>
        </w:tc>
        <w:tc>
          <w:tcPr>
            <w:tcW w:w="5244" w:type="dxa"/>
            <w:gridSpan w:val="11"/>
          </w:tcPr>
          <w:p w14:paraId="631A43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BE94F83">
            <w:pPr>
              <w:rPr>
                <w:sz w:val="21"/>
                <w:szCs w:val="21"/>
              </w:rPr>
            </w:pPr>
          </w:p>
          <w:p w14:paraId="006C509A">
            <w:pPr>
              <w:rPr>
                <w:sz w:val="21"/>
                <w:szCs w:val="21"/>
              </w:rPr>
            </w:pPr>
          </w:p>
          <w:p w14:paraId="265D81C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581E74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64433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CBC7FF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0498FE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CF7ECC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576D21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1924D9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037E613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B20A0F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A28DFE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CE48D9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B850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8D1C51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0F503B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67E456A">
      <w:pPr>
        <w:pStyle w:val="2"/>
      </w:pPr>
    </w:p>
    <w:p w14:paraId="336C4DA1">
      <w:pPr>
        <w:pStyle w:val="2"/>
      </w:pPr>
    </w:p>
    <w:p w14:paraId="1D298867">
      <w:pPr>
        <w:pStyle w:val="2"/>
      </w:pPr>
    </w:p>
    <w:p w14:paraId="5A793B36">
      <w:pPr>
        <w:pStyle w:val="2"/>
      </w:pPr>
    </w:p>
    <w:p w14:paraId="74A5392F">
      <w:pPr>
        <w:pStyle w:val="2"/>
      </w:pPr>
    </w:p>
    <w:p w14:paraId="0DF0B82F">
      <w:pPr>
        <w:pStyle w:val="2"/>
      </w:pPr>
    </w:p>
    <w:p w14:paraId="3AAE5010">
      <w:pPr>
        <w:pStyle w:val="2"/>
      </w:pPr>
    </w:p>
    <w:p w14:paraId="542B15CD">
      <w:pPr>
        <w:pStyle w:val="2"/>
      </w:pPr>
    </w:p>
    <w:p w14:paraId="743DB50E">
      <w:pPr>
        <w:pStyle w:val="2"/>
      </w:pPr>
    </w:p>
    <w:p w14:paraId="44C59839">
      <w:pPr>
        <w:pStyle w:val="2"/>
      </w:pPr>
    </w:p>
    <w:p w14:paraId="738058E8">
      <w:pPr>
        <w:pStyle w:val="2"/>
      </w:pPr>
    </w:p>
    <w:p w14:paraId="43564FA1">
      <w:pPr>
        <w:pStyle w:val="2"/>
      </w:pPr>
    </w:p>
    <w:p w14:paraId="2E2164B5">
      <w:pPr>
        <w:pStyle w:val="2"/>
      </w:pPr>
    </w:p>
    <w:p w14:paraId="3405324A">
      <w:pPr>
        <w:pStyle w:val="2"/>
      </w:pPr>
    </w:p>
    <w:p w14:paraId="6556AC91">
      <w:pPr>
        <w:pStyle w:val="2"/>
      </w:pPr>
    </w:p>
    <w:p w14:paraId="2466D98F">
      <w:pPr>
        <w:pStyle w:val="2"/>
      </w:pPr>
    </w:p>
    <w:p w14:paraId="1E6F59EA">
      <w:pPr>
        <w:pStyle w:val="2"/>
      </w:pPr>
    </w:p>
    <w:p w14:paraId="03D00B28">
      <w:pPr>
        <w:pStyle w:val="2"/>
      </w:pPr>
    </w:p>
    <w:p w14:paraId="5306B5D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6AAFC3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30CF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826F18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0A11FA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E5B360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505C6E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5F621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0B11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B612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8DC4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712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824D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6A13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2369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F3BB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B0A1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C49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CB80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8CAA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429E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D372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155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37A3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7CDC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337F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4C25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7F1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D851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ECCB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9A07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F80F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987E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0C6D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AFCB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F59F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A92A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88D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4803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7920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8CDE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4333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CD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3782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8157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C164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001E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4AA0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9138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88C5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2DE1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B348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96A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FB42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5F9D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C95E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93AE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3B67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95EF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B07C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751B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D6F8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F2FD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95BA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8106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97CF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9278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6D07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7127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7915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0A2E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AF96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6CB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5132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18FA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AA79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D867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986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1241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0D98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73D5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771F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451D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2F5F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4750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8D69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D20D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5CEC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2F16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D73E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2A1F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B71E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016A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DED567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EEE1FF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A01E9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5FBA0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17F7B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CB6EA0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276DD1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249BC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674356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E4A659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1D1C4D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C7B030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D76861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C431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0DB9C7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DAE9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E3829F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31D7E0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A630B9A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1201</Words>
  <Characters>1482</Characters>
  <Lines>9</Lines>
  <Paragraphs>2</Paragraphs>
  <TotalTime>0</TotalTime>
  <ScaleCrop>false</ScaleCrop>
  <LinksUpToDate>false</LinksUpToDate>
  <CharactersWithSpaces>1525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2025-10-13T08:10:58Z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