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21210-2025-QEO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430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四川君安盈创科技有限公司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陈伟、邓赋坚、刘春、余家龙</w:t>
            </w:r>
            <w:r>
              <w:rPr>
                <w:rFonts w:hint="eastAsia"/>
              </w:rPr>
              <w:t xml:space="preserve"> </w:t>
            </w:r>
            <w:r>
              <w:rPr>
                <w:rFonts w:hint="eastAsia"/>
              </w:rPr>
              <w:t>刘春</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864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四川君安盈创科技有限公司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2024-N1OHSMS-1265256</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2024-N1EMS-2265256</w:t>
            </w:r>
          </w:p>
        </w:tc>
        <w:tc>
          <w:tcPr>
            <w:tcW w:w="3145" w:type="dxa"/>
            <w:vAlign w:val="center"/>
          </w:tcPr>
          <w:p w14:paraId="0773CEA1">
            <w:pPr>
              <w:spacing w:line="360" w:lineRule="exact"/>
              <w:jc w:val="center"/>
            </w:pPr>
            <w:r>
              <w:t>14.02.04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2023-N1QMS-2265256</w:t>
            </w:r>
          </w:p>
        </w:tc>
        <w:tc>
          <w:tcPr>
            <w:tcW w:w="3145" w:type="dxa"/>
            <w:vAlign w:val="center"/>
          </w:tcPr>
          <w:p w14:paraId="7F43F701">
            <w:pPr>
              <w:spacing w:line="360" w:lineRule="exact"/>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刘春</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510622198601223021</w:t>
            </w:r>
          </w:p>
        </w:tc>
        <w:tc>
          <w:tcPr>
            <w:tcW w:w="3145" w:type="dxa"/>
            <w:vAlign w:val="center"/>
          </w:tcPr>
          <w:p>
            <w:pPr>
              <w:jc w:val="center"/>
            </w:pPr>
            <w:r>
              <w:t>15.01.05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刘春</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510622198601223021</w:t>
            </w:r>
          </w:p>
        </w:tc>
        <w:tc>
          <w:tcPr>
            <w:tcW w:w="3145" w:type="dxa"/>
            <w:vAlign w:val="center"/>
          </w:tcPr>
          <w:p>
            <w:pPr>
              <w:jc w:val="center"/>
            </w:pPr>
            <w:r>
              <w:t>15.01.05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刘春</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510622198601223021</w:t>
            </w:r>
          </w:p>
        </w:tc>
        <w:tc>
          <w:tcPr>
            <w:tcW w:w="3145" w:type="dxa"/>
            <w:vAlign w:val="center"/>
          </w:tcPr>
          <w:p>
            <w:pPr>
              <w:jc w:val="center"/>
            </w:pPr>
            <w:r>
              <w:t>15.01.05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2025年09月13日下午至2025年09月14日下午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E:塑料制品及玻璃制品的表面处理所涉及场所的相关环境管理活动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Q:塑料制品及玻璃制品的表面处理</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O:塑料制品及玻璃制品的表面处理所涉及场所的相关职业健康安全管理活动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四川省资阳市安岳县石桥铺镇（资阳经济技术开发区安岳工业园）</w:t>
      </w:r>
    </w:p>
    <w:p w14:paraId="5FB2C4BD">
      <w:pPr>
        <w:spacing w:line="360" w:lineRule="auto"/>
        <w:ind w:firstLine="420" w:firstLineChars="200"/>
      </w:pPr>
      <w:r>
        <w:rPr>
          <w:rFonts w:hint="eastAsia"/>
        </w:rPr>
        <w:t>办公地址：</w:t>
      </w:r>
      <w:r>
        <w:rPr>
          <w:rFonts w:hint="eastAsia"/>
        </w:rPr>
        <w:t>四川省资阳市安岳县石桥铺镇经济技术开发区富康路B8栋1号</w:t>
      </w:r>
    </w:p>
    <w:p w14:paraId="3E2A92FF">
      <w:pPr>
        <w:spacing w:line="360" w:lineRule="auto"/>
        <w:ind w:firstLine="420" w:firstLineChars="200"/>
      </w:pPr>
      <w:r>
        <w:rPr>
          <w:rFonts w:hint="eastAsia"/>
        </w:rPr>
        <w:t>经营地址：</w:t>
      </w:r>
      <w:bookmarkStart w:id="14" w:name="生产地址"/>
      <w:bookmarkEnd w:id="14"/>
      <w:r>
        <w:rPr>
          <w:rFonts w:hint="eastAsia"/>
        </w:rPr>
        <w:t>四川省资阳市安岳县石桥铺镇经济技术开发区富康路B8栋1号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2025年08月30日 09:00至2025年08月31日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四川君安盈创科技有限公司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陈伟、邓赋坚、刘春、余家龙</w:t>
      </w:r>
      <w:r>
        <w:rPr>
          <w:rFonts w:hint="eastAsia"/>
        </w:rPr>
        <w:t xml:space="preserve">  </w:t>
      </w:r>
      <w:r>
        <w:rPr>
          <w:rFonts w:hint="eastAsia"/>
          <w:b/>
          <w:color w:val="auto"/>
          <w:kern w:val="2"/>
          <w:sz w:val="21"/>
          <w:lang w:val="en-GB"/>
        </w:rPr>
        <w:t>刘春</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043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