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赫农（天津）供应链管理有限公司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10744-2025-FH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979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