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11586-2025-QEO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771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衡水九博复合材料有限公司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周文廷、郭玉品、于兰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696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衡水九博复合材料有限公司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2024-N1EMS-2244880</w:t>
            </w:r>
          </w:p>
        </w:tc>
        <w:tc>
          <w:tcPr>
            <w:tcW w:w="3145" w:type="dxa"/>
            <w:vAlign w:val="center"/>
          </w:tcPr>
          <w:p w:rsidR="00B416F3">
            <w:pPr>
              <w:spacing w:line="360" w:lineRule="exact"/>
              <w:jc w:val="center"/>
              <w:rPr>
                <w:szCs w:val="21"/>
              </w:rPr>
            </w:pPr>
            <w:r>
              <w:t>15.01.04,29.10.07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2025-N1QMS-3244880</w:t>
            </w:r>
          </w:p>
        </w:tc>
        <w:tc>
          <w:tcPr>
            <w:tcW w:w="3145" w:type="dxa"/>
            <w:vAlign w:val="center"/>
          </w:tcPr>
          <w:p w:rsidR="00B416F3">
            <w:pPr>
              <w:spacing w:line="360" w:lineRule="exact"/>
              <w:jc w:val="center"/>
            </w:pPr>
            <w:r>
              <w:t>15.01.04,29.10.07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2025-N1OHSMS-2244880</w:t>
            </w:r>
          </w:p>
        </w:tc>
        <w:tc>
          <w:tcPr>
            <w:tcW w:w="3145" w:type="dxa"/>
            <w:vAlign w:val="center"/>
          </w:tcPr>
          <w:p w:rsidR="00B416F3">
            <w:pPr>
              <w:spacing w:line="360" w:lineRule="exact"/>
              <w:jc w:val="center"/>
            </w:pPr>
            <w:r>
              <w:t>15.01.04,29.10.07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29.10.07</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2026年01月17日上午至2026年01月18日下午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E:玻璃钢制品(储罐、化粪池、净化槽、管及管件、SMC模压制品)的生产(需资质许可的除外)，玻璃钢成套设备的销售所涉及场所的相关环境管理活动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Q:玻璃钢制品(储罐、化粪池、净化槽、管及管件、SMC模压制品)的生产(需资质许可的除外)，玻璃钢成套设备的销售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S:玻璃钢制品(储罐、化粪池、净化槽、管及管件、SMC模压制品)的生产(需资质许可的除外)，玻璃钢成套设备的销售所涉及场所的相关职业健康安全管理活动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衡水市冀州区迎宾南大街1056号</w:t>
      </w:r>
    </w:p>
    <w:p w:rsidR="00B416F3">
      <w:pPr>
        <w:spacing w:line="360" w:lineRule="auto"/>
        <w:ind w:firstLine="420" w:firstLineChars="200"/>
      </w:pPr>
      <w:r>
        <w:rPr>
          <w:rFonts w:hint="eastAsia"/>
        </w:rPr>
        <w:t>办公地址：</w:t>
      </w:r>
      <w:r>
        <w:rPr>
          <w:rFonts w:hint="eastAsia"/>
        </w:rPr>
        <w:t>衡水市冀州区迎宾南大街1056号</w:t>
      </w:r>
    </w:p>
    <w:p w:rsidR="00B416F3">
      <w:pPr>
        <w:spacing w:line="360" w:lineRule="auto"/>
        <w:ind w:firstLine="420" w:firstLineChars="200"/>
      </w:pPr>
      <w:r>
        <w:rPr>
          <w:rFonts w:hint="eastAsia"/>
        </w:rPr>
        <w:t>经营地址：</w:t>
      </w:r>
      <w:bookmarkStart w:id="14" w:name="生产地址"/>
      <w:bookmarkEnd w:id="14"/>
      <w:r>
        <w:rPr>
          <w:rFonts w:hint="eastAsia"/>
        </w:rPr>
        <w:t>衡水市冀州区迎宾南大街1056号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2026年01月09日 08:30至2026年01月09日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衡水九博复合材料有限公司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周文廷、郭玉品、于兰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723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