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石家庄智鹏电力设备有限公司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5380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