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21237-2025-Q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39325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河北胜海达高压管件有限公司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李洪国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李洪国</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92354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河北胜海达高压管件有限公司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李洪国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2024-N1QMS-1330572</w:t>
            </w:r>
          </w:p>
        </w:tc>
        <w:tc>
          <w:tcPr>
            <w:tcW w:w="3145" w:type="dxa"/>
            <w:vAlign w:val="center"/>
          </w:tcPr>
          <w:p w14:paraId="1EF07270">
            <w:pPr>
              <w:spacing w:line="360" w:lineRule="exact"/>
              <w:jc w:val="center"/>
              <w:rPr>
                <w:szCs w:val="21"/>
              </w:rPr>
            </w:pPr>
            <w:r>
              <w:t>29.11.04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2025年08月25日上午至2025年08月25日下午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Q:法兰管件及管道装备、防腐保温管道及管件、五金（紧固件）的销售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河北省沧州市孟村回族自治县高寨镇杨寨村西800米路北</w:t>
      </w:r>
    </w:p>
    <w:p w14:paraId="5FB2C4BD">
      <w:pPr>
        <w:spacing w:line="360" w:lineRule="auto"/>
        <w:ind w:firstLine="420" w:firstLineChars="200"/>
      </w:pPr>
      <w:r>
        <w:rPr>
          <w:rFonts w:hint="eastAsia"/>
        </w:rPr>
        <w:t>办公地址：</w:t>
      </w:r>
      <w:r>
        <w:rPr>
          <w:rFonts w:hint="eastAsia"/>
        </w:rPr>
        <w:t>河北省沧州市孟村回族自治县高寨镇杨寨村西800米路北</w:t>
      </w:r>
    </w:p>
    <w:p w14:paraId="3E2A92FF">
      <w:pPr>
        <w:spacing w:line="360" w:lineRule="auto"/>
        <w:ind w:firstLine="420" w:firstLineChars="200"/>
      </w:pPr>
      <w:r>
        <w:rPr>
          <w:rFonts w:hint="eastAsia"/>
        </w:rPr>
        <w:t>经营地址：</w:t>
      </w:r>
      <w:bookmarkStart w:id="14" w:name="生产地址"/>
      <w:bookmarkEnd w:id="14"/>
      <w:r>
        <w:rPr>
          <w:rFonts w:hint="eastAsia"/>
        </w:rPr>
        <w:t>河北省沧州市孟村回族自治县高寨镇杨寨村西800米路北</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2025年08月24日 08:30至2025年08月24日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河北胜海达高压管件有限公司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李洪国</w:t>
      </w:r>
      <w:r>
        <w:rPr>
          <w:rFonts w:hint="eastAsia"/>
          <w:b/>
          <w:color w:val="auto"/>
          <w:kern w:val="2"/>
          <w:sz w:val="21"/>
          <w:lang w:val="en-GB"/>
        </w:rPr>
        <w:t xml:space="preserve">  </w:t>
      </w:r>
      <w:r>
        <w:rPr>
          <w:rFonts w:hint="eastAsia"/>
          <w:b/>
          <w:color w:val="auto"/>
          <w:kern w:val="2"/>
          <w:sz w:val="21"/>
          <w:lang w:val="en-GB"/>
        </w:rPr>
        <w:t>李洪国</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17080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