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大连鑫诺文仪家具有限公司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孙倩、石敏、赵悦名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赵悦名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51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