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10151-2026-Q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872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杭州阳鱼物资有限公司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344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杭州阳鱼物资有限公司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29.11.03,29.11.04,29.12.00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2026年03月14日下午至2026年03月15日下午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Q:建筑装饰材料（金属穿线管及其配件、电缆桥架、金属盒、金属管道、金属水管、金属线、桥梁支承、金属支柱、金属管、金属护栏、金属箱）的销售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浙江省杭州市临平区崇贤街道独山工业区55号1幢103室</w:t>
      </w:r>
    </w:p>
    <w:p w:rsidR="00B416F3">
      <w:pPr>
        <w:spacing w:line="360" w:lineRule="auto"/>
        <w:ind w:firstLine="420" w:firstLineChars="200"/>
      </w:pPr>
      <w:r>
        <w:rPr>
          <w:rFonts w:hint="eastAsia"/>
        </w:rPr>
        <w:t>办公地址：</w:t>
      </w:r>
      <w:r>
        <w:rPr>
          <w:rFonts w:hint="eastAsia"/>
        </w:rPr>
        <w:t>浙江省杭州市拱墅区杭州建华市场4区209室与1区225-226室</w:t>
      </w:r>
    </w:p>
    <w:p w:rsidR="00B416F3">
      <w:pPr>
        <w:spacing w:line="360" w:lineRule="auto"/>
        <w:ind w:firstLine="420" w:firstLineChars="200"/>
      </w:pPr>
      <w:r>
        <w:rPr>
          <w:rFonts w:hint="eastAsia"/>
        </w:rPr>
        <w:t>经营地址：</w:t>
      </w:r>
      <w:bookmarkStart w:id="14" w:name="生产地址"/>
      <w:bookmarkEnd w:id="14"/>
      <w:r>
        <w:rPr>
          <w:rFonts w:hint="eastAsia"/>
        </w:rPr>
        <w:t>浙江省杭州市拱墅区杭州建华市场4区209室与1区225-226室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2026年03月08日 08:00至2026年03月08日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杭州阳鱼物资有限公司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666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