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天津市德泰钢铁有限公司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2026年03月03日上午至2026年03月04日下午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189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