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唐山启创消防设备检测有限公司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10778-2025-QEO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河北省唐山市路北区清科园222楼01单元108号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河北省唐山市路北区清科园222楼01单元108号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燕之京养老院 丰润区长宁道与新机场路交接处迎宾大道西行3000米路南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关颖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18931585995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tsqc119@163.com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08:00至2025年06月30日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  <w:bookmarkStart w:id="15" w:name="_GoBack"/>
            <w:bookmarkEnd w:id="15"/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E:消防设施维护保养、消防安全检测、消防安全评估所涉及场所的相关环境管理活动</w:t>
            </w:r>
          </w:p>
          <w:p w14:paraId="6BDCF8D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Q:消防设施维护保养、消防安全检测、消防安全评估</w:t>
            </w:r>
          </w:p>
          <w:p w14:paraId="39B1FE1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O:消防设施维护保养、消防安全检测、消防安全评估所涉及场所的相关职业健康安全管理活动</w:t>
            </w:r>
          </w:p>
          <w:p w14:paraId="017C3C1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E:34.02.00,34.06.00,35.13.00,Q:34.02.00,34.06.00,35.13.00,O:34.02.00,34.06.00,35.13.00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15931396599</w:t>
            </w:r>
          </w:p>
        </w:tc>
      </w:tr>
      <w:tr w14:paraId="76454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91360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417B9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7BD84B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449180F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9CB51B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72CD303C">
            <w:pPr>
              <w:jc w:val="center"/>
            </w:pPr>
            <w:r>
              <w:t>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273F1BE5">
            <w:pPr>
              <w:jc w:val="center"/>
            </w:pPr>
            <w:r>
              <w:t>15931396599</w:t>
            </w:r>
          </w:p>
        </w:tc>
      </w:tr>
      <w:tr w14:paraId="34746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D1DB9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D9CD0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43C56A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1FCBAD5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42DA8A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6780C94D">
            <w:pPr>
              <w:jc w:val="center"/>
            </w:pPr>
            <w:r>
              <w:t>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2B30EBA5">
            <w:pPr>
              <w:jc w:val="center"/>
            </w:pPr>
            <w:r>
              <w:t>15931396599</w:t>
            </w:r>
          </w:p>
        </w:tc>
      </w:tr>
      <w:tr w14:paraId="646FD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7D116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6D1EF7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04F4F1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77034CF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F9B450">
            <w:pPr>
              <w:jc w:val="both"/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66CC73FB">
            <w:pPr>
              <w:jc w:val="center"/>
            </w:pPr>
            <w:r>
              <w:t>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7B99E505">
            <w:pPr>
              <w:jc w:val="center"/>
            </w:pPr>
            <w:r>
              <w:t>15128115882</w:t>
            </w:r>
          </w:p>
        </w:tc>
      </w:tr>
      <w:tr w14:paraId="125EB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C8870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DCE77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944F16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5E522F7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A10018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48261676">
            <w:pPr>
              <w:jc w:val="center"/>
            </w:pPr>
            <w:r>
              <w:t>35.13.00</w:t>
            </w:r>
          </w:p>
        </w:tc>
        <w:tc>
          <w:tcPr>
            <w:tcW w:w="1560" w:type="dxa"/>
            <w:gridSpan w:val="2"/>
            <w:vAlign w:val="center"/>
          </w:tcPr>
          <w:p w14:paraId="008265EA">
            <w:pPr>
              <w:jc w:val="center"/>
            </w:pPr>
            <w:r>
              <w:t>15128115882</w:t>
            </w:r>
          </w:p>
        </w:tc>
      </w:tr>
      <w:tr w14:paraId="33CE8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8AE24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0BBDE0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3AD02D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5708D10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2D8234"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34D268B8">
            <w:pPr>
              <w:jc w:val="center"/>
            </w:pPr>
            <w:r>
              <w:t>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2EC41935">
            <w:pPr>
              <w:jc w:val="center"/>
            </w:pPr>
            <w:r>
              <w:t>15128115882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鲍阳阳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1A653D7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1319</Words>
  <Characters>1875</Characters>
  <Lines>11</Lines>
  <Paragraphs>3</Paragraphs>
  <TotalTime>0</TotalTime>
  <ScaleCrop>false</ScaleCrop>
  <LinksUpToDate>false</LinksUpToDate>
  <CharactersWithSpaces>1918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2025-06-25T06:37:41Z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