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21834-2025-E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25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广东优能特五金科技有限公司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巫传莲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427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广东优能特五金科技有限公司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巫传莲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2025-N1EMS-1351180</w:t>
            </w:r>
          </w:p>
        </w:tc>
        <w:tc>
          <w:tcPr>
            <w:tcW w:w="3145" w:type="dxa"/>
            <w:vAlign w:val="center"/>
          </w:tcPr>
          <w:p w14:paraId="1EF07270">
            <w:pPr>
              <w:spacing w:line="360" w:lineRule="exact"/>
              <w:jc w:val="center"/>
              <w:rPr>
                <w:szCs w:val="21"/>
              </w:rPr>
            </w:pPr>
            <w:r>
              <w:t>17.11.01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2025年11月21日上午至2025年11月22日下午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E:切削刀具的生产所涉及场所的相关环境管理活动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东莞市清溪镇谢坑村金塘街第一栋一号厂房</w:t>
      </w:r>
    </w:p>
    <w:p w14:paraId="5FB2C4BD">
      <w:pPr>
        <w:spacing w:line="360" w:lineRule="auto"/>
        <w:ind w:firstLine="420" w:firstLineChars="200"/>
      </w:pPr>
      <w:r>
        <w:rPr>
          <w:rFonts w:hint="eastAsia"/>
        </w:rPr>
        <w:t>办公地址：</w:t>
      </w:r>
      <w:r>
        <w:rPr>
          <w:rFonts w:hint="eastAsia"/>
        </w:rPr>
        <w:t>东莞市清溪镇谢坑村金塘街第一栋一号厂房</w:t>
      </w:r>
    </w:p>
    <w:p w14:paraId="3E2A92FF">
      <w:pPr>
        <w:spacing w:line="360" w:lineRule="auto"/>
        <w:ind w:firstLine="420" w:firstLineChars="200"/>
      </w:pPr>
      <w:r>
        <w:rPr>
          <w:rFonts w:hint="eastAsia"/>
        </w:rPr>
        <w:t>经营地址：</w:t>
      </w:r>
      <w:bookmarkStart w:id="14" w:name="生产地址"/>
      <w:bookmarkEnd w:id="14"/>
      <w:r>
        <w:rPr>
          <w:rFonts w:hint="eastAsia"/>
        </w:rPr>
        <w:t>东莞市清溪镇谢坑村金塘街第一栋一号厂房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2025年11月20日 08:30至2025年11月20日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广东优能特五金科技有限公司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91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