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攀枝花市恒瑞工程有限责任公司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21804-2025-QEO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攀枝花市东区奥林匹克北路8号C座4楼A-1-B1号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攀枝花市东区钢城大道东段538号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攀钢集团攀枝花坤牛  物流有限公司 （攀钢钒炼铁厂） 攀枝花市钢钒有限公司炼铁厂弄弄坪街道荷花池原料场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18608122976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229055145@qq.com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2025年12月12日 09:00至2025年12月16日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E:金属加工机械设备、液压动力机电设备维修；机电设备维修（不含特种设备）；道路货物运输（不含危险货物）所涉及场所的相关环境管理活动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Q:金属加工机械设备、液压动力机电设备维修；机电设备维修（不含特种设备）；道路货物运输（不含危险货物）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O:金属加工机械设备、液压动力机电设备维修；机电设备维修（不含特种设备）；道路货物运输（不含危险货物）所涉及场所的相关职业健康安全管理活动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E:18.08.00,19.16.00,31.04.01,Q:18.08.00,19.16.00,31.04.01,O:18.08.00,19.16.00,31.04.01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18.08.00,19.16.00,31.04.01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18.08.00,19.16.00,31.04.01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18.08.00,19.16.00,31.04.01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0710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852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