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10854-2025-QEOF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00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北京宝林永盛商贸有限公司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017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北京宝林永盛商贸有限公司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29.07.01,29.07.02,29.07.03,29.07.04,29.07.06,29.07.07,29.07.08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2024-N1OHSMS-2226516</w:t>
            </w:r>
          </w:p>
        </w:tc>
        <w:tc>
          <w:tcPr>
            <w:tcW w:w="3145" w:type="dxa"/>
            <w:vAlign w:val="center"/>
          </w:tcPr>
          <w:p w14:paraId="0773CEA1">
            <w:pPr>
              <w:spacing w:line="360" w:lineRule="exact"/>
              <w:jc w:val="center"/>
            </w:pPr>
            <w:r>
              <w:t>29.07.01,29.07.02,29.07.03,29.07.04,29.07.06,29.07.07,29.07.08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2023-N1QMS-2226516</w:t>
            </w:r>
          </w:p>
        </w:tc>
        <w:tc>
          <w:tcPr>
            <w:tcW w:w="3145" w:type="dxa"/>
            <w:vAlign w:val="center"/>
          </w:tcPr>
          <w:p w14:paraId="7F43F701">
            <w:pPr>
              <w:spacing w:line="360" w:lineRule="exact"/>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29.07.01,29.07.02,29.07.03,29.07.04,29.07.06,29.07.07,29.07.08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29.07.01,29.07.02,29.07.03,29.07.04,29.07.06,29.07.07,29.07.08</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O:预包装食品销售（含冷藏冷冻食品）；散装食品销售（含冷藏冷冻食品，不含熟食）所涉及场所的相关职业健康安全管理活动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E:预包装食品销售（含冷藏冷冻食品）；散装食品销售（含冷藏冷冻食品，不含熟食）所涉及场所的相关环境管理活动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Q:预包装食品销售（含冷藏冷冻食品）；散装食品销售（含冷藏冷冻食品，不含熟食）</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北京市丰台区新发地京良桥西侧2000米路北新发地丰和顺农产品市场5号交易厅商06号</w:t>
      </w:r>
    </w:p>
    <w:p w14:paraId="5FB2C4BD">
      <w:pPr>
        <w:spacing w:line="360" w:lineRule="auto"/>
        <w:ind w:firstLine="420" w:firstLineChars="200"/>
      </w:pPr>
      <w:r>
        <w:rPr>
          <w:rFonts w:hint="eastAsia"/>
        </w:rPr>
        <w:t>办公地址：</w:t>
      </w:r>
      <w:r>
        <w:rPr>
          <w:rFonts w:hint="eastAsia"/>
        </w:rPr>
        <w:t>北京市丰台区新发地京良桥西侧2000米路北新发地丰和顺农产品市场5号交易厅商06号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北京市丰台区新发地京良桥西侧2000米路北新发地丰和顺农产品市场5号交易厅商06号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14:00至2025年07月09日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北京宝林永盛商贸有限公司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534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