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江西省润泉水表检测有限公司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10763-2023-QEOMMS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13879801942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48577954@qq.com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O:资质范围内的水表检测，流量计检测及其仪表的维护，地下管线检漏及综合探测咨询服务，信息技术咨询服务，仪表仪器的销售及其所涉及场所的相关职业健康安全管理活动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Q:资质范围内的水表检测，流量计检测及其仪表的维护，地下管线检漏及综合探测咨询服务，信息技术咨询服务，仪表仪器的销售。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E:资质范围内的水表检测，流量计检测及其仪表的维护，地下管线检漏及综合探测咨询服务，信息技术咨询服务，仪表仪器的销售及其所涉及场所的相关环境管理活动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O:19.15.00,29.10.07,34.01.02,34.02.00,Q:19.15.00,29.10.07,34.01.02,34.02.00,E:19.15.00,29.10.07,34.01.02,34.02.00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19.15.00,29.10.07,34.01.02,34.02.00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625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06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