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重庆同袍同泽服饰有限公司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重庆市渝北区仙桃街道福畅路28号融创.渝北中央公园二期7幢19-3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重庆市九龙坡区二郎渝高新城星座5-5-1</w:t>
            </w:r>
          </w:p>
          <w:p w:rsidR="00E12FF5">
            <w:r>
              <w:rPr>
                <w:rFonts w:hint="eastAsia"/>
                <w:sz w:val="21"/>
                <w:szCs w:val="21"/>
              </w:rPr>
              <w:t>重庆同袍同泽服饰有限公司 重庆市合川区南办处九阳路7号5幢三楼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15808002524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471308986@qq.com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E:服装(校服、职业装)制造 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Q:服装(校服、职业装)制造 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 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E:04.05.03,Q:04.05.03,O:04.05.03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500107199004251624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18580542525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500107199004251624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18580542525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500107199004251624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18580542525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532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8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