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21819-2025-QEO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436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四川昱珩久益智能设备有限公司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马成双</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马成双、颜晔</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2643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四川昱珩久益智能设备有限公司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马成双</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2023-N1EMS-1294938</w:t>
            </w:r>
          </w:p>
        </w:tc>
        <w:tc>
          <w:tcPr>
            <w:tcW w:w="3145" w:type="dxa"/>
            <w:vAlign w:val="center"/>
          </w:tcPr>
          <w:p w14:paraId="1EF07270">
            <w:pPr>
              <w:spacing w:line="360" w:lineRule="exact"/>
              <w:jc w:val="center"/>
              <w:rPr>
                <w:szCs w:val="21"/>
              </w:rPr>
            </w:pPr>
            <w:r>
              <w:t>17.06.01,18.02.02,18.02.06,29.10.07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马成双</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2023-N1QMS-1294938</w:t>
            </w:r>
          </w:p>
        </w:tc>
        <w:tc>
          <w:tcPr>
            <w:tcW w:w="3145" w:type="dxa"/>
            <w:vAlign w:val="center"/>
          </w:tcPr>
          <w:p w14:paraId="0773CEA1">
            <w:pPr>
              <w:spacing w:line="360" w:lineRule="exact"/>
              <w:jc w:val="center"/>
            </w:pPr>
            <w:r>
              <w:t>17.06.01,18.02.02,18.02.06,29.10.07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马成双</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2023-N1OHSMS-1294938</w:t>
            </w:r>
          </w:p>
        </w:tc>
        <w:tc>
          <w:tcPr>
            <w:tcW w:w="3145" w:type="dxa"/>
            <w:vAlign w:val="center"/>
          </w:tcPr>
          <w:p w14:paraId="7F43F701">
            <w:pPr>
              <w:spacing w:line="360" w:lineRule="exact"/>
              <w:jc w:val="center"/>
            </w:pPr>
            <w:r>
              <w:t>17.06.01,18.02.02,18.02.06,29.10.07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颜晔</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2023-N1OHSMS-5096265</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颜晔</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2023-N1EMS-3096265</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颜晔</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2025-N1QMS-5096265</w:t>
            </w:r>
          </w:p>
        </w:tc>
        <w:tc>
          <w:tcPr>
            <w:tcW w:w="3145" w:type="dxa"/>
            <w:vAlign w:val="center"/>
          </w:tcPr>
          <w:p>
            <w:pPr>
              <w:jc w:val="center"/>
            </w:pPr>
            <w:r>
              <w:t>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2025年12月04日下午至2025年12月05日下午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E:吊具、伸缩套筒、物料搬运设备及结构件的研发及销售所涉及场所的相关环境管理活动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Q:吊具、伸缩套筒、物料搬运设备及结构件的研发及销售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O:吊具、伸缩套筒、物料搬运设备及结构件的研发及销售所涉及场所的相关职业健康安全管理活动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四川省成都经济技术开发区（龙泉驿区）成龙大道二段1666号B2栋3层5号附4号</w:t>
      </w:r>
    </w:p>
    <w:p w14:paraId="5FB2C4BD">
      <w:pPr>
        <w:spacing w:line="360" w:lineRule="auto"/>
        <w:ind w:firstLine="420" w:firstLineChars="200"/>
      </w:pPr>
      <w:r>
        <w:rPr>
          <w:rFonts w:hint="eastAsia"/>
        </w:rPr>
        <w:t>办公地址：</w:t>
      </w:r>
      <w:r>
        <w:rPr>
          <w:rFonts w:hint="eastAsia"/>
        </w:rPr>
        <w:t>四川省成都经济技术开发区（龙泉驿区）成龙大道二段1666号B2栋3层5号附4号</w:t>
      </w:r>
    </w:p>
    <w:p w14:paraId="3E2A92FF">
      <w:pPr>
        <w:spacing w:line="360" w:lineRule="auto"/>
        <w:ind w:firstLine="420" w:firstLineChars="200"/>
      </w:pPr>
      <w:r>
        <w:rPr>
          <w:rFonts w:hint="eastAsia"/>
        </w:rPr>
        <w:t>经营地址：</w:t>
      </w:r>
      <w:bookmarkStart w:id="14" w:name="生产地址"/>
      <w:bookmarkEnd w:id="14"/>
      <w:r>
        <w:rPr>
          <w:rFonts w:hint="eastAsia"/>
        </w:rPr>
        <w:t>四川省成都经济技术开发区（龙泉驿区）成龙大道二段1666号B2栋3层5号附4号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2025年12月03日 08:30至2025年12月03日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四川昱珩久益智能设备有限公司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马成双、颜晔</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6405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