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合肥睿卡信息科技有限公司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2025年07月14日上午至2025年07月14日下午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朱晓丽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72891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