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重庆盛巨宏商贸有限公司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11207-2025-Q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重庆市沙坪坝区梨树湾5号2期5-52号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重庆市沙坪坝区西永微电园永泰路华科蔚来云著9栋7-1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王春艳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18523305216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243090573@qq.com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2025年09月29日 09:00至2025年09月29日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Q:有色金属、黑色金属、稀贵金属材料及原料的销售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29.11.02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胡帅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2024-N1QMS-1341707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29.11.02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18716273657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14172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78196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