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20838-2025-QEO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1397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四川乐吉玛帝诺服饰有限公司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宋明珠、陈伟、邓杰文、余家龙、袁丁玲</w:t>
            </w:r>
            <w:r>
              <w:rPr>
                <w:rFonts w:hint="eastAsia"/>
              </w:rPr>
              <w:t xml:space="preserve"> </w:t>
            </w:r>
            <w:r>
              <w:rPr>
                <w:rFonts w:hint="eastAsia"/>
              </w:rPr>
              <w:t>邓杰文</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837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四川乐吉玛帝诺服饰有限公司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2022-N1EMS-2247783</w:t>
            </w:r>
          </w:p>
        </w:tc>
        <w:tc>
          <w:tcPr>
            <w:tcW w:w="3145" w:type="dxa"/>
            <w:vAlign w:val="center"/>
          </w:tcPr>
          <w:p w14:paraId="1EF07270">
            <w:pPr>
              <w:spacing w:line="360" w:lineRule="exact"/>
              <w:jc w:val="center"/>
              <w:rPr>
                <w:szCs w:val="21"/>
              </w:rPr>
            </w:pPr>
            <w:r>
              <w:t>04.05.02,29.08.02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2023-N1QMS-2247783</w:t>
            </w:r>
          </w:p>
        </w:tc>
        <w:tc>
          <w:tcPr>
            <w:tcW w:w="3145" w:type="dxa"/>
            <w:vAlign w:val="center"/>
          </w:tcPr>
          <w:p w14:paraId="0773CEA1">
            <w:pPr>
              <w:spacing w:line="360" w:lineRule="exact"/>
              <w:jc w:val="center"/>
            </w:pPr>
            <w:r>
              <w:t>04.05.02,04.05.03,29.08.02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宋明珠</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2024-N1OHSMS-2247783</w:t>
            </w:r>
          </w:p>
        </w:tc>
        <w:tc>
          <w:tcPr>
            <w:tcW w:w="3145" w:type="dxa"/>
            <w:vAlign w:val="center"/>
          </w:tcPr>
          <w:p w14:paraId="7F43F701">
            <w:pPr>
              <w:spacing w:line="360" w:lineRule="exact"/>
              <w:jc w:val="center"/>
            </w:pPr>
            <w:r>
              <w:t>04.05.02,29.08.02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2024-N1EMS-2265256</w:t>
            </w:r>
          </w:p>
        </w:tc>
        <w:tc>
          <w:tcPr>
            <w:tcW w:w="3145" w:type="dxa"/>
            <w:vAlign w:val="center"/>
          </w:tcPr>
          <w:p>
            <w:pPr>
              <w:jc w:val="center"/>
            </w:pPr>
            <w:r>
              <w:t>04.05.02,29.08.02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2023-N1QMS-2265256</w:t>
            </w:r>
          </w:p>
        </w:tc>
        <w:tc>
          <w:tcPr>
            <w:tcW w:w="3145" w:type="dxa"/>
            <w:vAlign w:val="center"/>
          </w:tcPr>
          <w:p>
            <w:pPr>
              <w:jc w:val="center"/>
            </w:pPr>
            <w:r>
              <w:t>04.05.02,29.08.02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2024-N1OHSMS-1265256</w:t>
            </w:r>
          </w:p>
        </w:tc>
        <w:tc>
          <w:tcPr>
            <w:tcW w:w="3145" w:type="dxa"/>
            <w:vAlign w:val="center"/>
          </w:tcPr>
          <w:p>
            <w:pPr>
              <w:jc w:val="center"/>
            </w:pPr>
            <w:r>
              <w:t>04.05.02,29.08.02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邓杰文</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511323199308123713</w:t>
            </w:r>
          </w:p>
        </w:tc>
        <w:tc>
          <w:tcPr>
            <w:tcW w:w="3145" w:type="dxa"/>
            <w:vAlign w:val="center"/>
          </w:tcPr>
          <w:p>
            <w:pPr>
              <w:jc w:val="center"/>
            </w:pPr>
            <w:r>
              <w:t>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邓杰文</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511323199308123713</w:t>
            </w:r>
          </w:p>
        </w:tc>
        <w:tc>
          <w:tcPr>
            <w:tcW w:w="3145" w:type="dxa"/>
            <w:vAlign w:val="center"/>
          </w:tcPr>
          <w:p>
            <w:pPr>
              <w:jc w:val="center"/>
            </w:pPr>
            <w:r>
              <w:t>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邓杰文</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511323199308123713</w:t>
            </w:r>
          </w:p>
        </w:tc>
        <w:tc>
          <w:tcPr>
            <w:tcW w:w="3145" w:type="dxa"/>
            <w:vAlign w:val="center"/>
          </w:tcPr>
          <w:p>
            <w:pPr>
              <w:jc w:val="center"/>
            </w:pPr>
            <w:r>
              <w:t>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2023-N1EMS-2262293</w:t>
            </w:r>
          </w:p>
        </w:tc>
        <w:tc>
          <w:tcPr>
            <w:tcW w:w="3145" w:type="dxa"/>
            <w:vAlign w:val="center"/>
          </w:tcPr>
          <w:p>
            <w:pPr>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2024-N1OHSMS-2262293</w:t>
            </w:r>
          </w:p>
        </w:tc>
        <w:tc>
          <w:tcPr>
            <w:tcW w:w="3145" w:type="dxa"/>
            <w:vAlign w:val="center"/>
          </w:tcPr>
          <w:p>
            <w:pPr>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2024-N1EMS-1246892</w:t>
            </w:r>
          </w:p>
        </w:tc>
        <w:tc>
          <w:tcPr>
            <w:tcW w:w="3145" w:type="dxa"/>
            <w:vAlign w:val="center"/>
          </w:tcPr>
          <w:p>
            <w:pPr>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2024-N1QMS-1246892</w:t>
            </w:r>
          </w:p>
        </w:tc>
        <w:tc>
          <w:tcPr>
            <w:tcW w:w="3145" w:type="dxa"/>
            <w:vAlign w:val="center"/>
          </w:tcPr>
          <w:p>
            <w:pPr>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2024-N1OHSMS-1246892</w:t>
            </w:r>
          </w:p>
        </w:tc>
        <w:tc>
          <w:tcPr>
            <w:tcW w:w="3145" w:type="dxa"/>
            <w:vAlign w:val="center"/>
          </w:tcPr>
          <w:p>
            <w:pPr>
              <w:jc w:val="center"/>
            </w:pPr>
            <w:r>
              <w:t>29.08.02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2025年06月24日上午至2025年06月24日下午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E:校服、工作服的设计、生产及销售；鞋帽的销售所涉及场所的相关环境管理活动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Q:校服、工作服的设计、生产及销售；鞋帽的销售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O:校服、工作服的设计、生产及销售；鞋帽的销售所涉及场所的相关职业健康安全管理活动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成都市锦江区工业园区金石路166号天府宝座A座6楼624号</w:t>
      </w:r>
    </w:p>
    <w:p w14:paraId="5FB2C4BD">
      <w:pPr>
        <w:spacing w:line="360" w:lineRule="auto"/>
        <w:ind w:firstLine="420" w:firstLineChars="200"/>
      </w:pPr>
      <w:r>
        <w:rPr>
          <w:rFonts w:hint="eastAsia"/>
        </w:rPr>
        <w:t>办公地址：</w:t>
      </w:r>
      <w:r>
        <w:rPr>
          <w:rFonts w:hint="eastAsia"/>
        </w:rPr>
        <w:t>四川省彭州市致和路清白江北路78号</w:t>
      </w:r>
    </w:p>
    <w:p w14:paraId="3E2A92FF">
      <w:pPr>
        <w:spacing w:line="360" w:lineRule="auto"/>
        <w:ind w:firstLine="420" w:firstLineChars="200"/>
      </w:pPr>
      <w:r>
        <w:rPr>
          <w:rFonts w:hint="eastAsia"/>
        </w:rPr>
        <w:t>经营地址：</w:t>
      </w:r>
      <w:bookmarkStart w:id="14" w:name="生产地址"/>
      <w:bookmarkEnd w:id="14"/>
      <w:r>
        <w:rPr>
          <w:rFonts w:hint="eastAsia"/>
        </w:rPr>
        <w:t>四川省彭州市致和路清白江北路78号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2025年06月21日 14:00至2025年06月21日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四川乐吉玛帝诺服饰有限公司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宋明珠、陈伟、邓杰文、余家龙、袁丁玲</w:t>
      </w:r>
      <w:r>
        <w:rPr>
          <w:rFonts w:hint="eastAsia"/>
        </w:rPr>
        <w:t xml:space="preserve">  </w:t>
      </w:r>
      <w:r>
        <w:rPr>
          <w:rFonts w:hint="eastAsia"/>
          <w:b/>
          <w:color w:val="auto"/>
          <w:kern w:val="2"/>
          <w:sz w:val="21"/>
          <w:lang w:val="en-GB"/>
        </w:rPr>
        <w:t>邓杰文</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111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