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DDA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E07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5E0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40B2A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杭州南泵流体机械有限公司</w:t>
            </w:r>
          </w:p>
        </w:tc>
        <w:tc>
          <w:tcPr>
            <w:tcW w:w="1134" w:type="dxa"/>
            <w:vAlign w:val="center"/>
          </w:tcPr>
          <w:p w14:paraId="71BF5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290D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20981-2025-QEO</w:t>
            </w:r>
          </w:p>
        </w:tc>
      </w:tr>
      <w:tr w14:paraId="5B677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14C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7A41A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浙江省杭州市经济开发区恒毅街20号3幢4层401室</w:t>
            </w:r>
          </w:p>
        </w:tc>
      </w:tr>
      <w:tr w14:paraId="7B7B1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5A2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61D7F7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浙江省杭州市临平区经济开发区恒毅街20号3幢4层、5幢1层</w:t>
            </w:r>
          </w:p>
        </w:tc>
      </w:tr>
      <w:tr w14:paraId="1D200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B8C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DC7EE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E62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5086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15631208238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51A9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83372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41D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92F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661E0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241</w:t>
            </w:r>
          </w:p>
        </w:tc>
      </w:tr>
      <w:tr w14:paraId="018E3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5B93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B7363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32EAD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6F1C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B5F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BB54C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nblt-zx@nanfang-pump.com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7B29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A34DE0">
            <w:pPr>
              <w:rPr>
                <w:sz w:val="21"/>
                <w:szCs w:val="21"/>
              </w:rPr>
            </w:pPr>
          </w:p>
        </w:tc>
      </w:tr>
      <w:tr w14:paraId="6F3B2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0299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21785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2025年08月28日 08:30至2025年08月29日 16:30</w:t>
            </w:r>
          </w:p>
        </w:tc>
        <w:tc>
          <w:tcPr>
            <w:tcW w:w="1457" w:type="dxa"/>
            <w:gridSpan w:val="5"/>
            <w:vAlign w:val="center"/>
          </w:tcPr>
          <w:p w14:paraId="6D3F5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F58CF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10.0</w:t>
            </w:r>
          </w:p>
        </w:tc>
      </w:tr>
      <w:tr w14:paraId="29B8B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21A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4FAE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96519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D75B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FF5AA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D5C5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A80B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D0E0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1D78D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EAF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41CF7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5C6E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2AC5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F0267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3C1B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E356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4FEA5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AE3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A75C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58240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01E2E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5627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241C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747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EEC00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BCDE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F5CBF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10A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6852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F66F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E:不锈钢离心泵的设计、生产和销售所涉及场所的相关环境管理活动</w:t>
            </w:r>
          </w:p>
          <w:p w14:paraId="7AD326D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Q:不锈钢离心泵的设计、生产和销售</w:t>
            </w:r>
          </w:p>
          <w:p w14:paraId="4FE7FE5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O:不锈钢离心泵的设计、生产和销售所涉及场所的相关职业健康安全管理活动</w:t>
            </w:r>
          </w:p>
        </w:tc>
      </w:tr>
      <w:tr w14:paraId="3336D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30FB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EFD3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E:18.01.03,29.10.07,Q:18.01.03,29.10.07,O:18.01.03,29.10.07</w:t>
            </w:r>
          </w:p>
        </w:tc>
        <w:tc>
          <w:tcPr>
            <w:tcW w:w="1275" w:type="dxa"/>
            <w:gridSpan w:val="3"/>
            <w:vAlign w:val="center"/>
          </w:tcPr>
          <w:p w14:paraId="05BC24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BD1F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2822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48A1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064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D74F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7F28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F4E9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E41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E5D6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D12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67C5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A85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02865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A482A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A3B91E">
            <w:pPr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4CFB21E6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1770A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 w14:paraId="741EF783">
            <w:pPr>
              <w:jc w:val="center"/>
              <w:rPr>
                <w:sz w:val="21"/>
                <w:szCs w:val="21"/>
              </w:rPr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14:paraId="5936CC9F">
            <w:pPr>
              <w:jc w:val="center"/>
              <w:rPr>
                <w:sz w:val="21"/>
                <w:szCs w:val="21"/>
              </w:rPr>
            </w:pPr>
            <w:r>
              <w:t>13968148610</w:t>
            </w:r>
          </w:p>
        </w:tc>
      </w:tr>
      <w:tr w14:paraId="07FBB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FB4E5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B1107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78EC2A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109A69C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2CEC02"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14:paraId="32053069"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14:paraId="0ED0CACA">
            <w:pPr>
              <w:jc w:val="center"/>
            </w:pPr>
            <w:r>
              <w:t>13968148610</w:t>
            </w:r>
          </w:p>
        </w:tc>
      </w:tr>
      <w:tr w14:paraId="4D152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565E1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064903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9A7A5A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1189C33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3B36D3"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 w14:paraId="3D500794"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14:paraId="67439236">
            <w:pPr>
              <w:jc w:val="center"/>
            </w:pPr>
            <w:r>
              <w:t>13968148610</w:t>
            </w:r>
          </w:p>
        </w:tc>
      </w:tr>
      <w:tr w14:paraId="1223A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3F388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773A23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7B6408">
            <w:pPr>
              <w:jc w:val="center"/>
            </w:pPr>
            <w:r>
              <w:t>金盾</w:t>
            </w:r>
          </w:p>
        </w:tc>
        <w:tc>
          <w:tcPr>
            <w:tcW w:w="850" w:type="dxa"/>
            <w:vAlign w:val="center"/>
          </w:tcPr>
          <w:p w14:paraId="05BBAC9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B37506">
            <w:pPr>
              <w:jc w:val="both"/>
            </w:pPr>
            <w:r>
              <w:t>2025-N0QMS-1515523</w:t>
            </w:r>
          </w:p>
        </w:tc>
        <w:tc>
          <w:tcPr>
            <w:tcW w:w="3684" w:type="dxa"/>
            <w:gridSpan w:val="9"/>
            <w:vAlign w:val="center"/>
          </w:tcPr>
          <w:p w14:paraId="6FC2D6AB">
            <w:pPr>
              <w:jc w:val="center"/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05F692C6">
            <w:pPr>
              <w:jc w:val="center"/>
            </w:pPr>
            <w:r>
              <w:t>18857896054</w:t>
            </w:r>
          </w:p>
        </w:tc>
      </w:tr>
      <w:tr w14:paraId="76E44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E0E24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D82C1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CF356F">
            <w:pPr>
              <w:jc w:val="center"/>
            </w:pPr>
            <w:r>
              <w:t>金盾</w:t>
            </w:r>
          </w:p>
        </w:tc>
        <w:tc>
          <w:tcPr>
            <w:tcW w:w="850" w:type="dxa"/>
            <w:vAlign w:val="center"/>
          </w:tcPr>
          <w:p w14:paraId="1E38DB4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DA186D">
            <w:pPr>
              <w:jc w:val="both"/>
            </w:pPr>
            <w:r>
              <w:t>2025-N0OHSMS-1515523</w:t>
            </w:r>
          </w:p>
        </w:tc>
        <w:tc>
          <w:tcPr>
            <w:tcW w:w="3684" w:type="dxa"/>
            <w:gridSpan w:val="9"/>
            <w:vAlign w:val="center"/>
          </w:tcPr>
          <w:p w14:paraId="682D19AD"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14:paraId="39BACBAA">
            <w:pPr>
              <w:jc w:val="center"/>
            </w:pPr>
            <w:r>
              <w:t>18857896054</w:t>
            </w:r>
          </w:p>
        </w:tc>
      </w:tr>
      <w:tr w14:paraId="76969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81DA1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6B86C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03FB67"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 w14:paraId="15C58EB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BFA765">
            <w:pPr>
              <w:jc w:val="both"/>
            </w:pPr>
            <w:r>
              <w:t>2025-N1EMS-1460159</w:t>
            </w:r>
          </w:p>
        </w:tc>
        <w:tc>
          <w:tcPr>
            <w:tcW w:w="3684" w:type="dxa"/>
            <w:gridSpan w:val="9"/>
            <w:vAlign w:val="center"/>
          </w:tcPr>
          <w:p w14:paraId="2C179C89"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14:paraId="4A277244">
            <w:pPr>
              <w:jc w:val="center"/>
            </w:pPr>
            <w:r>
              <w:t>13390862328</w:t>
            </w:r>
          </w:p>
        </w:tc>
      </w:tr>
      <w:tr w14:paraId="55FA9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764C5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048CB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19BADC"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 w14:paraId="66A2CD3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6AD59C">
            <w:pPr>
              <w:jc w:val="both"/>
            </w:pPr>
            <w:r>
              <w:t>2025-N1QMS-1460159</w:t>
            </w:r>
          </w:p>
        </w:tc>
        <w:tc>
          <w:tcPr>
            <w:tcW w:w="3684" w:type="dxa"/>
            <w:gridSpan w:val="9"/>
            <w:vAlign w:val="center"/>
          </w:tcPr>
          <w:p w14:paraId="6802C84C"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14:paraId="777055E5">
            <w:pPr>
              <w:jc w:val="center"/>
            </w:pPr>
            <w:r>
              <w:t>13390862328</w:t>
            </w:r>
          </w:p>
        </w:tc>
      </w:tr>
      <w:tr w14:paraId="75730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BCE3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41528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9D86E2"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 w14:paraId="1F1F126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BBE0D2">
            <w:pPr>
              <w:jc w:val="both"/>
            </w:pPr>
            <w:r>
              <w:t>2025-N1OHSMS-1460159</w:t>
            </w:r>
          </w:p>
        </w:tc>
        <w:tc>
          <w:tcPr>
            <w:tcW w:w="3684" w:type="dxa"/>
            <w:gridSpan w:val="9"/>
            <w:vAlign w:val="center"/>
          </w:tcPr>
          <w:p w14:paraId="6FC096C0"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14:paraId="514A3D65">
            <w:pPr>
              <w:jc w:val="center"/>
            </w:pPr>
            <w:r>
              <w:t>13390862328</w:t>
            </w:r>
          </w:p>
        </w:tc>
      </w:tr>
      <w:tr w14:paraId="50B62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C8715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16CFD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233309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285E9E6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0EFBAA"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14:paraId="5B2B4AD4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9A6171D">
            <w:pPr>
              <w:jc w:val="center"/>
            </w:pPr>
            <w:r>
              <w:t>13588800890</w:t>
            </w:r>
          </w:p>
        </w:tc>
      </w:tr>
      <w:tr w14:paraId="16B31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C07BB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F7DBE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CE5C6F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36B37EA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90C910"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 w14:paraId="7CB61647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F313039">
            <w:pPr>
              <w:jc w:val="center"/>
            </w:pPr>
            <w:r>
              <w:t>13588800890</w:t>
            </w:r>
          </w:p>
        </w:tc>
      </w:tr>
      <w:tr w14:paraId="45029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3D8CD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78EA1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603551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07088E3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F9748C">
            <w:pPr>
              <w:jc w:val="both"/>
            </w:pPr>
            <w:r>
              <w:t>2025-N1OHSMS-4059501</w:t>
            </w:r>
          </w:p>
        </w:tc>
        <w:tc>
          <w:tcPr>
            <w:tcW w:w="3684" w:type="dxa"/>
            <w:gridSpan w:val="9"/>
            <w:vAlign w:val="center"/>
          </w:tcPr>
          <w:p w14:paraId="52F8BD5E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6B3E987">
            <w:pPr>
              <w:jc w:val="center"/>
            </w:pPr>
            <w:r>
              <w:t>13588800890</w:t>
            </w:r>
          </w:p>
        </w:tc>
      </w:tr>
      <w:tr w14:paraId="324BF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FF35D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0BFB2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F42D2F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3C08F13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67D155"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 w14:paraId="16307044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60EFA45D">
            <w:pPr>
              <w:jc w:val="center"/>
            </w:pPr>
            <w:r>
              <w:t>13588042563</w:t>
            </w:r>
          </w:p>
        </w:tc>
      </w:tr>
      <w:tr w14:paraId="2A470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D9A1A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C0E98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EC07AC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6F8386B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BD027F"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 w14:paraId="5A178107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6A3B65F">
            <w:pPr>
              <w:jc w:val="center"/>
            </w:pPr>
            <w:r>
              <w:t>13588042563</w:t>
            </w:r>
          </w:p>
        </w:tc>
      </w:tr>
      <w:tr w14:paraId="52533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C6E56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D2163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B496D7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1ABE56B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B0753D"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3F4E3797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FB62900">
            <w:pPr>
              <w:jc w:val="center"/>
            </w:pPr>
            <w:r>
              <w:t>13588042563</w:t>
            </w:r>
          </w:p>
        </w:tc>
      </w:tr>
      <w:tr w14:paraId="368EC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1E049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F04E4A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287358"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 w14:paraId="6BAAC3F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97BFFD">
            <w:pPr>
              <w:jc w:val="both"/>
            </w:pPr>
            <w:r>
              <w:t>2025-N1EMS-1059499</w:t>
            </w:r>
          </w:p>
        </w:tc>
        <w:tc>
          <w:tcPr>
            <w:tcW w:w="3684" w:type="dxa"/>
            <w:gridSpan w:val="9"/>
            <w:vAlign w:val="center"/>
          </w:tcPr>
          <w:p w14:paraId="77E2E15D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9F2CB7B">
            <w:pPr>
              <w:jc w:val="center"/>
            </w:pPr>
            <w:r>
              <w:t>15257620001</w:t>
            </w:r>
          </w:p>
        </w:tc>
      </w:tr>
      <w:tr w14:paraId="1329D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A9A64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90D2F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8D18C9"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 w14:paraId="60BE092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8F0C5F">
            <w:pPr>
              <w:jc w:val="both"/>
            </w:pPr>
            <w:r>
              <w:t>2025-N1QMS-1059499</w:t>
            </w:r>
          </w:p>
        </w:tc>
        <w:tc>
          <w:tcPr>
            <w:tcW w:w="3684" w:type="dxa"/>
            <w:gridSpan w:val="9"/>
            <w:vAlign w:val="center"/>
          </w:tcPr>
          <w:p w14:paraId="06AF96FE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460D871">
            <w:pPr>
              <w:jc w:val="center"/>
            </w:pPr>
            <w:r>
              <w:t>15257620001</w:t>
            </w:r>
          </w:p>
        </w:tc>
      </w:tr>
      <w:tr w14:paraId="2385E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C0436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DA410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A848D6"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 w14:paraId="3A86174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E5082E">
            <w:pPr>
              <w:jc w:val="both"/>
            </w:pPr>
            <w:r>
              <w:t>2025-N0OHSMS-1059499</w:t>
            </w:r>
          </w:p>
        </w:tc>
        <w:tc>
          <w:tcPr>
            <w:tcW w:w="3684" w:type="dxa"/>
            <w:gridSpan w:val="9"/>
            <w:vAlign w:val="center"/>
          </w:tcPr>
          <w:p w14:paraId="2A4467A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0CDF33E">
            <w:pPr>
              <w:jc w:val="center"/>
            </w:pPr>
            <w:r>
              <w:t>15257620001</w:t>
            </w:r>
          </w:p>
        </w:tc>
      </w:tr>
      <w:tr w14:paraId="05B6B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B3184A5">
            <w:pPr>
              <w:jc w:val="center"/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本次审核项目见证目的：晋级见证 见证人：蒋建峰 被见证人：杨子林 被见证体系:O</w:t>
            </w:r>
            <w:bookmarkEnd w:id="12"/>
          </w:p>
        </w:tc>
      </w:tr>
      <w:tr w14:paraId="6F87D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2E00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08A18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65A4A76D">
            <w:pPr>
              <w:widowControl/>
              <w:jc w:val="left"/>
              <w:rPr>
                <w:sz w:val="21"/>
                <w:szCs w:val="21"/>
              </w:rPr>
            </w:pPr>
          </w:p>
          <w:p w14:paraId="3E3E175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39CB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005646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9095AE">
            <w:pPr>
              <w:rPr>
                <w:sz w:val="21"/>
                <w:szCs w:val="21"/>
              </w:rPr>
            </w:pPr>
          </w:p>
          <w:p w14:paraId="58C006BD">
            <w:pPr>
              <w:rPr>
                <w:sz w:val="21"/>
                <w:szCs w:val="21"/>
              </w:rPr>
            </w:pPr>
          </w:p>
          <w:p w14:paraId="613383D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CBE8A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C026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F978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98DA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1A04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1009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7E882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BE87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526D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8202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4176A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1C6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D95D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98E1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34B85F">
      <w:pPr>
        <w:pStyle w:val="2"/>
      </w:pPr>
    </w:p>
    <w:p w14:paraId="4337389C">
      <w:pPr>
        <w:pStyle w:val="2"/>
      </w:pPr>
    </w:p>
    <w:p w14:paraId="6768945B">
      <w:pPr>
        <w:pStyle w:val="2"/>
      </w:pPr>
    </w:p>
    <w:p w14:paraId="27E5432C">
      <w:pPr>
        <w:pStyle w:val="2"/>
      </w:pPr>
    </w:p>
    <w:p w14:paraId="6644FB06">
      <w:pPr>
        <w:pStyle w:val="2"/>
      </w:pPr>
    </w:p>
    <w:p w14:paraId="05322CE2">
      <w:pPr>
        <w:pStyle w:val="2"/>
      </w:pPr>
    </w:p>
    <w:p w14:paraId="151515DA">
      <w:pPr>
        <w:pStyle w:val="2"/>
      </w:pPr>
    </w:p>
    <w:p w14:paraId="32895B45">
      <w:pPr>
        <w:pStyle w:val="2"/>
      </w:pPr>
    </w:p>
    <w:p w14:paraId="5A5E5D20">
      <w:pPr>
        <w:pStyle w:val="2"/>
      </w:pPr>
    </w:p>
    <w:p w14:paraId="0F2BF6D7">
      <w:pPr>
        <w:pStyle w:val="2"/>
      </w:pPr>
    </w:p>
    <w:p w14:paraId="0DA030D2">
      <w:pPr>
        <w:pStyle w:val="2"/>
      </w:pPr>
    </w:p>
    <w:p w14:paraId="663DD6C2">
      <w:pPr>
        <w:pStyle w:val="2"/>
      </w:pPr>
    </w:p>
    <w:p w14:paraId="71BE093A">
      <w:pPr>
        <w:pStyle w:val="2"/>
      </w:pPr>
    </w:p>
    <w:p w14:paraId="422DBFFE">
      <w:pPr>
        <w:pStyle w:val="2"/>
      </w:pPr>
    </w:p>
    <w:p w14:paraId="7A772881">
      <w:pPr>
        <w:pStyle w:val="2"/>
      </w:pPr>
    </w:p>
    <w:p w14:paraId="3005C6BC">
      <w:pPr>
        <w:pStyle w:val="2"/>
      </w:pPr>
    </w:p>
    <w:p w14:paraId="5AB812BE">
      <w:pPr>
        <w:pStyle w:val="2"/>
      </w:pPr>
    </w:p>
    <w:p w14:paraId="1F4A7309">
      <w:pPr>
        <w:pStyle w:val="2"/>
      </w:pPr>
    </w:p>
    <w:p w14:paraId="45CC01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AB705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1C8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A3E2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7EE6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8758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94B8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CED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4B8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59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CD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713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FA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F8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47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09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4B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F5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C8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19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E4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AF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C1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FC9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14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DF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54A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B8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090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83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89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FB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98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10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C6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2D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C7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45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67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14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A8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77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43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B6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45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4A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D26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82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5F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30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D4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3E6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41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2D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93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DA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11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BB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2D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86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4C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44C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AF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F44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2A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92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95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78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53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C3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6B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96E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EC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E0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9B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9D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9B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B9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24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A5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78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CC8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8D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F7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AB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7F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F5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B2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31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48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33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560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AC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A243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B321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281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27F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605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999D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ADD0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E9F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CD094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5E0FA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B4CE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2695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E258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54C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F4B4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B80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705C6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8C451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AB31EA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1393</Words>
  <Characters>2272</Characters>
  <Lines>9</Lines>
  <Paragraphs>2</Paragraphs>
  <TotalTime>0</TotalTime>
  <ScaleCrop>false</ScaleCrop>
  <LinksUpToDate>false</LinksUpToDate>
  <CharactersWithSpaces>2317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2025-08-28T02:08:22Z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