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山东首联智造电气有限公司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10828-2025-QEO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山东省泰安高新区北集坡街道办事处南天门大街3668号第2栋厂房</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山东省泰安高新区北集坡街道办事处南天门大街3668号第2栋厂房</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陈青</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15854878345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1932558875@qq.com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2025年07月21日 08:30至2025年07月22日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E:高配电开关控制设备壳体的加工所涉及场所的相关环境管理活动</w:t>
            </w:r>
          </w:p>
          <w:p>
            <w:pPr>
              <w:tabs>
                <w:tab w:val="left" w:pos="0"/>
              </w:tabs>
              <w:jc w:val="left"/>
              <w:rPr>
                <w:rFonts w:hint="eastAsia"/>
                <w:sz w:val="21"/>
                <w:szCs w:val="21"/>
              </w:rPr>
            </w:pPr>
            <w:r>
              <w:rPr>
                <w:rFonts w:hint="eastAsia"/>
                <w:sz w:val="21"/>
                <w:szCs w:val="21"/>
              </w:rPr>
              <w:t>Q:配电开关控制设备壳体的加工</w:t>
            </w:r>
          </w:p>
          <w:p>
            <w:pPr>
              <w:tabs>
                <w:tab w:val="left" w:pos="0"/>
              </w:tabs>
              <w:jc w:val="left"/>
              <w:rPr>
                <w:rFonts w:hint="eastAsia"/>
                <w:sz w:val="21"/>
                <w:szCs w:val="21"/>
              </w:rPr>
            </w:pPr>
            <w:r>
              <w:rPr>
                <w:rFonts w:hint="eastAsia"/>
                <w:sz w:val="21"/>
                <w:szCs w:val="21"/>
              </w:rPr>
              <w:t>O:配电开关控制设备壳体的加工所涉及场所的相关职业健康安全管理活动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E:17.10.02,17.12.05,Q:17.10.02,17.12.05,O:17.10.02,17.12.05</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姜永彬</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2025-N1EMS-3238310</w:t>
            </w:r>
          </w:p>
        </w:tc>
        <w:tc>
          <w:tcPr>
            <w:tcW w:w="3684" w:type="dxa"/>
            <w:gridSpan w:val="9"/>
            <w:vAlign w:val="center"/>
          </w:tcPr>
          <w:p w:rsidR="00E12FF5">
            <w:pPr>
              <w:jc w:val="center"/>
              <w:rPr>
                <w:sz w:val="21"/>
                <w:szCs w:val="21"/>
              </w:rPr>
            </w:pPr>
            <w:r>
              <w:t>17.10.02,17.12.05</w:t>
            </w:r>
          </w:p>
        </w:tc>
        <w:tc>
          <w:tcPr>
            <w:tcW w:w="1560" w:type="dxa"/>
            <w:gridSpan w:val="2"/>
            <w:vAlign w:val="center"/>
          </w:tcPr>
          <w:p w:rsidR="00E12FF5">
            <w:pPr>
              <w:jc w:val="center"/>
              <w:rPr>
                <w:sz w:val="21"/>
                <w:szCs w:val="21"/>
              </w:rPr>
            </w:pPr>
            <w:bookmarkStart w:id="11" w:name="_GoBack"/>
            <w:bookmarkEnd w:id="11"/>
            <w:r>
              <w:t>18300286697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姜永彬</w:t>
            </w:r>
          </w:p>
        </w:tc>
        <w:tc>
          <w:tcPr>
            <w:tcW w:w="850" w:type="dxa"/>
            <w:vAlign w:val="center"/>
          </w:tcPr>
          <w:p>
            <w:pPr>
              <w:jc w:val="center"/>
            </w:pPr>
            <w:r>
              <w:t>男</w:t>
            </w:r>
          </w:p>
        </w:tc>
        <w:tc>
          <w:tcPr>
            <w:tcW w:w="2699" w:type="dxa"/>
            <w:gridSpan w:val="4"/>
            <w:vAlign w:val="center"/>
          </w:tcPr>
          <w:p>
            <w:pPr>
              <w:jc w:val="both"/>
            </w:pPr>
            <w:r>
              <w:t>2024-N1QMS-3238310</w:t>
            </w:r>
          </w:p>
        </w:tc>
        <w:tc>
          <w:tcPr>
            <w:tcW w:w="3684" w:type="dxa"/>
            <w:gridSpan w:val="9"/>
            <w:vAlign w:val="center"/>
          </w:tcPr>
          <w:p>
            <w:pPr>
              <w:jc w:val="center"/>
            </w:pPr>
            <w:r>
              <w:t>17.10.02,17.12.05</w:t>
            </w:r>
          </w:p>
        </w:tc>
        <w:tc>
          <w:tcPr>
            <w:tcW w:w="1560" w:type="dxa"/>
            <w:gridSpan w:val="2"/>
            <w:vAlign w:val="center"/>
          </w:tcPr>
          <w:p>
            <w:pPr>
              <w:jc w:val="center"/>
            </w:pPr>
            <w:r>
              <w:t>18300286697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姜永彬</w:t>
            </w:r>
          </w:p>
        </w:tc>
        <w:tc>
          <w:tcPr>
            <w:tcW w:w="850" w:type="dxa"/>
            <w:vAlign w:val="center"/>
          </w:tcPr>
          <w:p>
            <w:pPr>
              <w:jc w:val="center"/>
            </w:pPr>
            <w:r>
              <w:t>男</w:t>
            </w:r>
          </w:p>
        </w:tc>
        <w:tc>
          <w:tcPr>
            <w:tcW w:w="2699" w:type="dxa"/>
            <w:gridSpan w:val="4"/>
            <w:vAlign w:val="center"/>
          </w:tcPr>
          <w:p>
            <w:pPr>
              <w:jc w:val="both"/>
            </w:pPr>
            <w:r>
              <w:t>2023-N1OHSMS-2238310</w:t>
            </w:r>
          </w:p>
        </w:tc>
        <w:tc>
          <w:tcPr>
            <w:tcW w:w="3684" w:type="dxa"/>
            <w:gridSpan w:val="9"/>
            <w:vAlign w:val="center"/>
          </w:tcPr>
          <w:p>
            <w:pPr>
              <w:jc w:val="center"/>
            </w:pPr>
            <w:r>
              <w:t>17.10.02,17.12.05</w:t>
            </w:r>
          </w:p>
        </w:tc>
        <w:tc>
          <w:tcPr>
            <w:tcW w:w="1560" w:type="dxa"/>
            <w:gridSpan w:val="2"/>
            <w:vAlign w:val="center"/>
          </w:tcPr>
          <w:p>
            <w:pPr>
              <w:jc w:val="center"/>
            </w:pPr>
            <w:r>
              <w:t>18300286697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郑娟娟</w:t>
            </w:r>
          </w:p>
        </w:tc>
        <w:tc>
          <w:tcPr>
            <w:tcW w:w="850" w:type="dxa"/>
            <w:vAlign w:val="center"/>
          </w:tcPr>
          <w:p>
            <w:pPr>
              <w:jc w:val="center"/>
            </w:pPr>
            <w:r>
              <w:t>女</w:t>
            </w:r>
          </w:p>
        </w:tc>
        <w:tc>
          <w:tcPr>
            <w:tcW w:w="2699" w:type="dxa"/>
            <w:gridSpan w:val="4"/>
            <w:vAlign w:val="center"/>
          </w:tcPr>
          <w:p>
            <w:pPr>
              <w:jc w:val="both"/>
            </w:pPr>
            <w:r>
              <w:t>2025-N1EMS-1238331</w:t>
            </w:r>
          </w:p>
        </w:tc>
        <w:tc>
          <w:tcPr>
            <w:tcW w:w="3684" w:type="dxa"/>
            <w:gridSpan w:val="9"/>
            <w:vAlign w:val="center"/>
          </w:tcPr>
          <w:p>
            <w:pPr>
              <w:jc w:val="center"/>
            </w:pPr>
            <w:r>
              <w:t>17.10.02,17.12.05</w:t>
            </w:r>
          </w:p>
        </w:tc>
        <w:tc>
          <w:tcPr>
            <w:tcW w:w="1560" w:type="dxa"/>
            <w:gridSpan w:val="2"/>
            <w:vAlign w:val="center"/>
          </w:tcPr>
          <w:p>
            <w:pPr>
              <w:jc w:val="center"/>
            </w:pPr>
            <w:r>
              <w:t>18366258233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郑娟娟</w:t>
            </w:r>
          </w:p>
        </w:tc>
        <w:tc>
          <w:tcPr>
            <w:tcW w:w="850" w:type="dxa"/>
            <w:vAlign w:val="center"/>
          </w:tcPr>
          <w:p>
            <w:pPr>
              <w:jc w:val="center"/>
            </w:pPr>
            <w:r>
              <w:t>女</w:t>
            </w:r>
          </w:p>
        </w:tc>
        <w:tc>
          <w:tcPr>
            <w:tcW w:w="2699" w:type="dxa"/>
            <w:gridSpan w:val="4"/>
            <w:vAlign w:val="center"/>
          </w:tcPr>
          <w:p>
            <w:pPr>
              <w:jc w:val="both"/>
            </w:pPr>
            <w:r>
              <w:t>2025-N1QMS-1238331</w:t>
            </w:r>
          </w:p>
        </w:tc>
        <w:tc>
          <w:tcPr>
            <w:tcW w:w="3684" w:type="dxa"/>
            <w:gridSpan w:val="9"/>
            <w:vAlign w:val="center"/>
          </w:tcPr>
          <w:p>
            <w:pPr>
              <w:jc w:val="center"/>
            </w:pPr>
            <w:r>
              <w:t>17.10.02,17.12.05</w:t>
            </w:r>
          </w:p>
        </w:tc>
        <w:tc>
          <w:tcPr>
            <w:tcW w:w="1560" w:type="dxa"/>
            <w:gridSpan w:val="2"/>
            <w:vAlign w:val="center"/>
          </w:tcPr>
          <w:p>
            <w:pPr>
              <w:jc w:val="center"/>
            </w:pPr>
            <w:r>
              <w:t>18366258233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郑娟娟</w:t>
            </w:r>
          </w:p>
        </w:tc>
        <w:tc>
          <w:tcPr>
            <w:tcW w:w="850" w:type="dxa"/>
            <w:vAlign w:val="center"/>
          </w:tcPr>
          <w:p>
            <w:pPr>
              <w:jc w:val="center"/>
            </w:pPr>
            <w:r>
              <w:t>女</w:t>
            </w:r>
          </w:p>
        </w:tc>
        <w:tc>
          <w:tcPr>
            <w:tcW w:w="2699" w:type="dxa"/>
            <w:gridSpan w:val="4"/>
            <w:vAlign w:val="center"/>
          </w:tcPr>
          <w:p>
            <w:pPr>
              <w:jc w:val="both"/>
            </w:pPr>
            <w:r>
              <w:t>2025-N1OHSMS-1238331</w:t>
            </w:r>
          </w:p>
        </w:tc>
        <w:tc>
          <w:tcPr>
            <w:tcW w:w="3684" w:type="dxa"/>
            <w:gridSpan w:val="9"/>
            <w:vAlign w:val="center"/>
          </w:tcPr>
          <w:p>
            <w:pPr>
              <w:jc w:val="center"/>
            </w:pPr>
            <w:r>
              <w:t>17.10.02,17.12.05</w:t>
            </w:r>
          </w:p>
        </w:tc>
        <w:tc>
          <w:tcPr>
            <w:tcW w:w="1560" w:type="dxa"/>
            <w:gridSpan w:val="2"/>
            <w:vAlign w:val="center"/>
          </w:tcPr>
          <w:p>
            <w:pPr>
              <w:jc w:val="center"/>
            </w:pPr>
            <w:r>
              <w:t>18366258233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3878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556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