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北京金瀛商业有限公司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21734-2025-Q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牛晓光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987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