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安徽省国盛量子科技有限公司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11034-2025-EO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中国（安徽）自由贸易试验区合肥片区高新区望江西路900号中安创谷科技园一期B1栋3-4层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中国（安徽）自由贸易试验区合肥片区高新区望江西路900号中安创谷科技园一期B1栋3-4层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陈英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19965051671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76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ying.chen@gshqt.com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2025年08月19日 08:30至2025年08月19日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E:量子测量设备的研发、生产及技术服务所涉及场所的相关环境管理活动</w:t>
            </w:r>
          </w:p>
          <w:p w14:paraId="2DE83D4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O:量子测量设备的研发、生产及技术服务所涉及场所的相关职业健康安全管理活动</w:t>
            </w:r>
          </w:p>
          <w:p w14:paraId="5C5A6AB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E:19.05.01,O:19.05.01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15011335853</w:t>
            </w:r>
          </w:p>
        </w:tc>
      </w:tr>
      <w:tr w14:paraId="48E55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029C0BB">
            <w:pPr>
              <w:jc w:val="center"/>
            </w:pPr>
          </w:p>
        </w:tc>
        <w:tc>
          <w:tcPr>
            <w:tcW w:w="885" w:type="dxa"/>
            <w:vAlign w:val="center"/>
          </w:tcPr>
          <w:p w14:paraId="617EB0E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5521F5C">
            <w:pPr>
              <w:jc w:val="center"/>
            </w:pPr>
            <w:r>
              <w:t>朱晓丽</w:t>
            </w:r>
          </w:p>
        </w:tc>
        <w:tc>
          <w:tcPr>
            <w:tcW w:w="850" w:type="dxa"/>
            <w:vAlign w:val="center"/>
          </w:tcPr>
          <w:p w14:paraId="79CBFC2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5711989">
            <w:pPr>
              <w:jc w:val="both"/>
            </w:pPr>
            <w:r>
              <w:t>2024-N1EMS-4205805</w:t>
            </w:r>
          </w:p>
        </w:tc>
        <w:tc>
          <w:tcPr>
            <w:tcW w:w="3684" w:type="dxa"/>
            <w:gridSpan w:val="9"/>
            <w:vAlign w:val="center"/>
          </w:tcPr>
          <w:p w14:paraId="439DFD9C"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18FBF88F">
            <w:pPr>
              <w:jc w:val="center"/>
            </w:pPr>
            <w:r>
              <w:t>15011335853</w:t>
            </w:r>
          </w:p>
        </w:tc>
      </w:tr>
      <w:tr w14:paraId="6B67A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BFC741D">
            <w:pPr>
              <w:jc w:val="center"/>
            </w:pPr>
          </w:p>
        </w:tc>
        <w:tc>
          <w:tcPr>
            <w:tcW w:w="885" w:type="dxa"/>
            <w:vAlign w:val="center"/>
          </w:tcPr>
          <w:p w14:paraId="7ABEF22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E6195E4">
            <w:pPr>
              <w:jc w:val="center"/>
            </w:pPr>
            <w:r>
              <w:t>王琳</w:t>
            </w:r>
          </w:p>
        </w:tc>
        <w:tc>
          <w:tcPr>
            <w:tcW w:w="850" w:type="dxa"/>
            <w:vAlign w:val="center"/>
          </w:tcPr>
          <w:p w14:paraId="5769A68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EBCDE1F">
            <w:pPr>
              <w:jc w:val="both"/>
            </w:pPr>
            <w:r>
              <w:t>2022-N1OHSMS-1254369</w:t>
            </w:r>
          </w:p>
        </w:tc>
        <w:tc>
          <w:tcPr>
            <w:tcW w:w="3684" w:type="dxa"/>
            <w:gridSpan w:val="9"/>
            <w:vAlign w:val="center"/>
          </w:tcPr>
          <w:p w14:paraId="68645A4E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C1C20D6">
            <w:pPr>
              <w:jc w:val="center"/>
            </w:pPr>
            <w:r>
              <w:t>18604442609</w:t>
            </w:r>
          </w:p>
        </w:tc>
      </w:tr>
      <w:tr w14:paraId="78FBF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BB1DB21">
            <w:pPr>
              <w:jc w:val="center"/>
            </w:pPr>
          </w:p>
        </w:tc>
        <w:tc>
          <w:tcPr>
            <w:tcW w:w="885" w:type="dxa"/>
            <w:vAlign w:val="center"/>
          </w:tcPr>
          <w:p w14:paraId="77E96A2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6EAC3FF">
            <w:pPr>
              <w:jc w:val="center"/>
            </w:pPr>
            <w:r>
              <w:t>王琳</w:t>
            </w:r>
          </w:p>
        </w:tc>
        <w:tc>
          <w:tcPr>
            <w:tcW w:w="850" w:type="dxa"/>
            <w:vAlign w:val="center"/>
          </w:tcPr>
          <w:p w14:paraId="323ED54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3BD58F3">
            <w:pPr>
              <w:jc w:val="both"/>
            </w:pPr>
            <w:r>
              <w:t>2022-N1EMS-1254369</w:t>
            </w:r>
          </w:p>
        </w:tc>
        <w:tc>
          <w:tcPr>
            <w:tcW w:w="3684" w:type="dxa"/>
            <w:gridSpan w:val="9"/>
            <w:vAlign w:val="center"/>
          </w:tcPr>
          <w:p w14:paraId="6BFA14AD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E0498DA">
            <w:pPr>
              <w:jc w:val="center"/>
            </w:pPr>
            <w:r>
              <w:t>18604442609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朱晓丽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154EFB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1264</Words>
  <Characters>1556</Characters>
  <Lines>11</Lines>
  <Paragraphs>3</Paragraphs>
  <TotalTime>0</TotalTime>
  <ScaleCrop>false</ScaleCrop>
  <LinksUpToDate>false</LinksUpToDate>
  <CharactersWithSpaces>1597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2025-08-14T07:45:21Z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