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东方宏森（北京）装饰工程有限公司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21776-2025-ECEO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09:00至2025年11月23日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876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