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21090-2025-QEO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518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威远通盛混凝土有限公司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邓赋坚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邓赋坚、刘江、唐炼全、王邦权</w:t>
            </w:r>
            <w:r>
              <w:rPr>
                <w:rFonts w:hint="eastAsia"/>
              </w:rPr>
              <w:t xml:space="preserve"> </w:t>
            </w:r>
            <w:r>
              <w:rPr>
                <w:rFonts w:hint="eastAsia"/>
              </w:rPr>
              <w:t>唐炼全</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556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威远通盛混凝土有限公司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邓赋坚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2025-N1QMS-1407731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邓赋坚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2025-N1EMS-1407731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邓赋坚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2025-N1OHSMS-1407731</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2025-N0QMS-1504693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2025-N0OHSMS-1504693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唐炼全</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511024199102105632</w:t>
            </w:r>
          </w:p>
        </w:tc>
        <w:tc>
          <w:tcPr>
            <w:tcW w:w="3145" w:type="dxa"/>
            <w:vAlign w:val="center"/>
          </w:tcPr>
          <w:p>
            <w:pPr>
              <w:jc w:val="center"/>
            </w:pPr>
            <w:r>
              <w:t>16.02.03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唐炼全</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511024199102105632</w:t>
            </w:r>
          </w:p>
        </w:tc>
        <w:tc>
          <w:tcPr>
            <w:tcW w:w="3145" w:type="dxa"/>
            <w:vAlign w:val="center"/>
          </w:tcPr>
          <w:p>
            <w:pPr>
              <w:jc w:val="center"/>
            </w:pPr>
            <w:r>
              <w:t>16.02.03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唐炼全</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511024199102105632</w:t>
            </w:r>
          </w:p>
        </w:tc>
        <w:tc>
          <w:tcPr>
            <w:tcW w:w="3145" w:type="dxa"/>
            <w:vAlign w:val="center"/>
          </w:tcPr>
          <w:p>
            <w:pPr>
              <w:jc w:val="center"/>
            </w:pPr>
            <w:r>
              <w:t>16.02.03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2024-N1QMS-1495970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2025-N1EMS-1495970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王邦权</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2024-N1OHSMS-1495970</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2025年08月05日上午至2025年08月07日下午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E:资质范围内商品混凝土的生产所涉及场所的相关环境管理活动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Q:资质范围内商品混凝土的生产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O:资质范围内商品混凝土的生产所涉及场所的相关职业健康安全管理活动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威远县严陵镇兰草街164号附9号</w:t>
      </w:r>
    </w:p>
    <w:p w14:paraId="5FB2C4BD">
      <w:pPr>
        <w:spacing w:line="360" w:lineRule="auto"/>
        <w:ind w:firstLine="420" w:firstLineChars="200"/>
      </w:pPr>
      <w:r>
        <w:rPr>
          <w:rFonts w:hint="eastAsia"/>
        </w:rPr>
        <w:t>办公地址：</w:t>
      </w:r>
      <w:r>
        <w:rPr>
          <w:rFonts w:hint="eastAsia"/>
        </w:rPr>
        <w:t>四川省内江市威远县严陵镇粮丰村3组</w:t>
      </w:r>
    </w:p>
    <w:p w14:paraId="3E2A92FF">
      <w:pPr>
        <w:spacing w:line="360" w:lineRule="auto"/>
        <w:ind w:firstLine="420" w:firstLineChars="200"/>
      </w:pPr>
      <w:r>
        <w:rPr>
          <w:rFonts w:hint="eastAsia"/>
        </w:rPr>
        <w:t>经营地址：</w:t>
      </w:r>
      <w:bookmarkStart w:id="14" w:name="生产地址"/>
      <w:bookmarkEnd w:id="14"/>
      <w:r>
        <w:rPr>
          <w:rFonts w:hint="eastAsia"/>
        </w:rPr>
        <w:t>四川省内江市威远县严陵镇粮丰村3组</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2025年08月04日 09:00至2025年08月04日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威远通盛混凝土有限公司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邓赋坚、刘江、唐炼全、王邦权</w:t>
      </w:r>
      <w:r>
        <w:rPr>
          <w:rFonts w:hint="eastAsia"/>
        </w:rPr>
        <w:t xml:space="preserve">  </w:t>
      </w:r>
      <w:r>
        <w:rPr>
          <w:rFonts w:hint="eastAsia"/>
          <w:b/>
          <w:color w:val="auto"/>
          <w:kern w:val="2"/>
          <w:sz w:val="21"/>
          <w:lang w:val="en-GB"/>
        </w:rPr>
        <w:t>唐炼全</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685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