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10984-2025-Q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青岛酷酷文化产业有限公司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郑娟娟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91370211MA3N2RGU5M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青岛酷酷文化产业有限公司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山东省青岛市黄岛区千山南路60号1-2层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山东省青岛市黄岛区千山南路60号1-2层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Q:毛绒玩具的生产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青岛酷酷文化产业有限公司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山东省青岛市黄岛区千山南路60号1-2层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山东省青岛市黄岛区千山南路60号1-2层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Q:毛绒玩具的生产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877465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