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青岛酷酷文化产业有限公司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郑娟娟、姜永彬、王锡亮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王锡亮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2025年09月02日下午至2025年09月02日下午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257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