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北京中明轩逸电力工程有限公司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21151-2025-EcEO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2024-N1EMS-6084028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09:00至2025年08月08日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2746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