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北京中明轩逸电力工程有限公司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24001-2016/ISO14001:2015、GB/T45001-2020 / ISO45001：2018、GB/T19001-2016/ISO9001:2015和GB/T50430-2017</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35441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