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北京融清环境工程有限公司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辛文斌、于立秋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2485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