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714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依维克润滑油（河北）有限公司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88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2023-N1QMS-1310003</w:t>
            </w:r>
          </w:p>
        </w:tc>
        <w:tc>
          <w:tcPr>
            <w:tcW w:w="3145" w:type="dxa"/>
            <w:vAlign w:val="center"/>
          </w:tcPr>
          <w:p w14:paraId="0AF64EA2">
            <w:pPr>
              <w:spacing w:line="360" w:lineRule="auto"/>
              <w:jc w:val="left"/>
              <w:rPr>
                <w:rFonts w:asciiTheme="minorEastAsia" w:eastAsiaTheme="minorEastAsia" w:hAnsiTheme="minorEastAsia"/>
                <w:szCs w:val="21"/>
              </w:rPr>
            </w:pPr>
            <w:r>
              <w:t>12.04.01,12.05.04,29.11.01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126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