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20787-2025-QEO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辽阳四通人力资源服务有限公司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91211000MA0UMH1X71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辽阳四通人力资源服务有限公司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辽宁省辽阳市白塔区（原文圣区）襄平小区19栋网点东8号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辽宁省辽阳市白塔区（原文圣区）襄平小区19栋网点东8号</w:t>
            </w:r>
          </w:p>
          <w:p w14:paraId="742A3621">
            <w:pPr>
              <w:snapToGrid w:val="0"/>
              <w:spacing w:line="0" w:lineRule="atLeast"/>
              <w:jc w:val="left"/>
              <w:rPr>
                <w:rFonts w:hint="eastAsia"/>
                <w:sz w:val="21"/>
                <w:szCs w:val="21"/>
              </w:rPr>
            </w:pPr>
            <w:r>
              <w:rPr>
                <w:rFonts w:hint="eastAsia"/>
                <w:sz w:val="21"/>
                <w:szCs w:val="21"/>
              </w:rPr>
              <w:t>白塔幼儿园襄平分园 辽阳市南顺城 2-1</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E:物业服务；资质范围内的劳务派遣服务所涉及场所的相关环境管理活动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Q:物业服务；资质范围内的劳务派遣服务</w:t>
            </w:r>
          </w:p>
          <w:p>
            <w:pPr>
              <w:snapToGrid w:val="0"/>
              <w:spacing w:line="0" w:lineRule="atLeast"/>
              <w:jc w:val="left"/>
              <w:rPr>
                <w:rFonts w:hint="eastAsia"/>
                <w:sz w:val="21"/>
                <w:szCs w:val="21"/>
                <w:lang w:val="en-GB"/>
              </w:rPr>
            </w:pPr>
            <w:r>
              <w:rPr>
                <w:rFonts w:hint="eastAsia"/>
                <w:sz w:val="21"/>
                <w:szCs w:val="21"/>
                <w:lang w:val="en-GB"/>
              </w:rPr>
              <w:t>O:物业服务；资质范围内的劳务派遣服务所涉及场所的相关职业健康安全管理活动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辽阳四通人力资源服务有限公司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辽宁省辽阳市白塔区（原文圣区）襄平小区19栋网点东8号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辽宁省辽阳市白塔区（原文圣区）襄平小区19栋网点东8号</w:t>
            </w:r>
          </w:p>
          <w:p w14:paraId="19A06FCA">
            <w:pPr>
              <w:snapToGrid w:val="0"/>
              <w:spacing w:line="0" w:lineRule="atLeast"/>
              <w:jc w:val="left"/>
              <w:rPr>
                <w:rFonts w:hint="eastAsia"/>
                <w:sz w:val="21"/>
                <w:szCs w:val="21"/>
              </w:rPr>
            </w:pPr>
            <w:r>
              <w:rPr>
                <w:rFonts w:hint="eastAsia"/>
                <w:sz w:val="21"/>
                <w:szCs w:val="21"/>
              </w:rPr>
              <w:t>白塔幼儿园襄平分园 辽阳市南顺城 2-1</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E:物业服务；资质范围内的劳务派遣服务所涉及场所的相关环境管理活动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Q:物业服务；资质范围内的劳务派遣服务</w:t>
            </w:r>
          </w:p>
          <w:p>
            <w:pPr>
              <w:snapToGrid w:val="0"/>
              <w:spacing w:line="0" w:lineRule="atLeast"/>
              <w:jc w:val="left"/>
              <w:rPr>
                <w:rFonts w:hint="eastAsia"/>
                <w:sz w:val="21"/>
                <w:szCs w:val="21"/>
                <w:lang w:val="en-GB"/>
              </w:rPr>
            </w:pPr>
            <w:r>
              <w:rPr>
                <w:rFonts w:hint="eastAsia"/>
                <w:sz w:val="21"/>
                <w:szCs w:val="21"/>
                <w:lang w:val="en-GB"/>
              </w:rPr>
              <w:t>O:物业服务；资质范围内的劳务派遣服务所涉及场所的相关职业健康安全管理活动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930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