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辽阳四通人力资源服务有限公司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2024-N1QMS-1340209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2025年06月10日 08:30至2025年06月13日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409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